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2A" w:rsidRDefault="0053252A" w:rsidP="0053252A">
      <w:pPr>
        <w:jc w:val="both"/>
        <w:rPr>
          <w:bCs/>
          <w:color w:val="000000"/>
          <w:kern w:val="36"/>
          <w:sz w:val="28"/>
          <w:szCs w:val="28"/>
        </w:rPr>
      </w:pPr>
      <w:r w:rsidRPr="0053252A">
        <w:rPr>
          <w:sz w:val="28"/>
          <w:szCs w:val="28"/>
        </w:rPr>
        <w:t xml:space="preserve">                                  </w:t>
      </w:r>
      <w:r w:rsidRPr="0053252A">
        <w:rPr>
          <w:bCs/>
          <w:color w:val="000000"/>
          <w:kern w:val="36"/>
          <w:sz w:val="28"/>
          <w:szCs w:val="28"/>
        </w:rPr>
        <w:t xml:space="preserve"> Предупредить! Защитить! Привить!</w:t>
      </w:r>
    </w:p>
    <w:p w:rsidR="0053252A" w:rsidRDefault="0053252A" w:rsidP="0053252A">
      <w:pPr>
        <w:jc w:val="both"/>
        <w:rPr>
          <w:bCs/>
          <w:color w:val="000000"/>
          <w:kern w:val="36"/>
          <w:sz w:val="28"/>
          <w:szCs w:val="28"/>
        </w:rPr>
      </w:pPr>
    </w:p>
    <w:p w:rsidR="0053252A" w:rsidRPr="0053252A" w:rsidRDefault="0053252A" w:rsidP="0053252A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ab/>
      </w:r>
      <w:r w:rsidRPr="0053252A">
        <w:rPr>
          <w:sz w:val="28"/>
          <w:szCs w:val="28"/>
        </w:rPr>
        <w:t xml:space="preserve">С 24.04.2022г по 30.04.2022г. </w:t>
      </w:r>
      <w:r w:rsidRPr="0053252A">
        <w:rPr>
          <w:color w:val="333333"/>
          <w:sz w:val="28"/>
          <w:szCs w:val="28"/>
        </w:rPr>
        <w:t xml:space="preserve">по инициативе Европейского регионального бюро Всемирной организации здравоохранения во всём Европейском регионе, в том числе и в Республике Беларусь, будет проводиться ежегодная Неделя Иммунизации (ЕНИ). Её цель -  повышение уровня охвата вакцинацией населения посредством достижения более глубокого понимания того, что иммунизация каждого человека имеет жизненно-важное значение для предупреждения заболеваний и защиты жизни. </w:t>
      </w:r>
    </w:p>
    <w:p w:rsidR="0053252A" w:rsidRPr="0053252A" w:rsidRDefault="0053252A" w:rsidP="0053252A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3252A">
        <w:rPr>
          <w:color w:val="333333"/>
          <w:sz w:val="28"/>
          <w:szCs w:val="28"/>
        </w:rPr>
        <w:t xml:space="preserve">По данным Всемирной организации здравоохранения (ВОЗ) из 130 млн. детей, ежегодно рождающихся в мире, примерно 12 млн. умирают в возрасте до 14 лет, причем 9 млн. из них – от инфекционных заболеваний. </w:t>
      </w:r>
    </w:p>
    <w:p w:rsidR="0053252A" w:rsidRPr="0053252A" w:rsidRDefault="0053252A" w:rsidP="0053252A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3252A">
        <w:rPr>
          <w:color w:val="333333"/>
          <w:sz w:val="28"/>
          <w:szCs w:val="28"/>
        </w:rPr>
        <w:t>Иммунопрофилактика наиболее доступный  способ снижения заболеваемости и смертности от инфекций. Вакцины — одно из самых эффективных научных изобретений всех времен; они помогают защищать поколение за поколением от многих инфекционных заболеваний. Активный поствакцинальный иммунитет сохраняется в течение 5-10 лет у привитых против кори, дифтерии, столбняка, полиомиелита, или в течение нескольких месяцев у привитых против гриппа, инфекции С</w:t>
      </w:r>
      <w:r w:rsidRPr="0053252A">
        <w:rPr>
          <w:color w:val="333333"/>
          <w:sz w:val="28"/>
          <w:szCs w:val="28"/>
          <w:lang w:val="en-US"/>
        </w:rPr>
        <w:t>JVID</w:t>
      </w:r>
      <w:r w:rsidRPr="0053252A">
        <w:rPr>
          <w:color w:val="333333"/>
          <w:sz w:val="28"/>
          <w:szCs w:val="28"/>
        </w:rPr>
        <w:t xml:space="preserve">-19. Однако при своевременных повторных (бустерных) прививках он может сохраняться всю жизнь. </w:t>
      </w:r>
    </w:p>
    <w:p w:rsidR="0053252A" w:rsidRPr="0053252A" w:rsidRDefault="0053252A" w:rsidP="0053252A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3252A">
        <w:rPr>
          <w:color w:val="333333"/>
          <w:sz w:val="28"/>
          <w:szCs w:val="28"/>
        </w:rPr>
        <w:t>По данным Европейского регионального бюро ВОЗ благодаря иммунизации</w:t>
      </w:r>
    </w:p>
    <w:p w:rsidR="0053252A" w:rsidRPr="0053252A" w:rsidRDefault="0053252A" w:rsidP="00532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333333"/>
          <w:sz w:val="28"/>
          <w:szCs w:val="28"/>
        </w:rPr>
      </w:pPr>
      <w:r w:rsidRPr="0053252A">
        <w:rPr>
          <w:color w:val="333333"/>
          <w:sz w:val="28"/>
          <w:szCs w:val="28"/>
        </w:rPr>
        <w:t>Европейский регион сохраняет свой статус свободного от полиомиелита с 2002 г.</w:t>
      </w:r>
    </w:p>
    <w:p w:rsidR="0053252A" w:rsidRPr="0053252A" w:rsidRDefault="0053252A" w:rsidP="00532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333333"/>
          <w:sz w:val="28"/>
          <w:szCs w:val="28"/>
        </w:rPr>
      </w:pPr>
      <w:r w:rsidRPr="0053252A">
        <w:rPr>
          <w:color w:val="333333"/>
          <w:sz w:val="28"/>
          <w:szCs w:val="28"/>
        </w:rPr>
        <w:t>29 из 53 стран Региона ликвидировали эндемическую передачу кори и краснухи.</w:t>
      </w:r>
    </w:p>
    <w:p w:rsidR="0053252A" w:rsidRPr="0053252A" w:rsidRDefault="0053252A" w:rsidP="00532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333333"/>
          <w:sz w:val="28"/>
          <w:szCs w:val="28"/>
        </w:rPr>
      </w:pPr>
      <w:r w:rsidRPr="0053252A">
        <w:rPr>
          <w:color w:val="333333"/>
          <w:sz w:val="28"/>
          <w:szCs w:val="28"/>
        </w:rPr>
        <w:t>Вспышки дифтерии в Регионе не регистрировали с начала 1990-х годов.</w:t>
      </w:r>
    </w:p>
    <w:p w:rsidR="0053252A" w:rsidRPr="0053252A" w:rsidRDefault="0053252A" w:rsidP="00532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333333"/>
          <w:sz w:val="28"/>
          <w:szCs w:val="28"/>
        </w:rPr>
      </w:pPr>
      <w:r w:rsidRPr="0053252A">
        <w:rPr>
          <w:color w:val="333333"/>
          <w:sz w:val="28"/>
          <w:szCs w:val="28"/>
        </w:rPr>
        <w:t>В 38 странах проводится вакцинация против вируса папилломы человека, обеспечивая девочкам будущее без рака шейки матки.</w:t>
      </w:r>
    </w:p>
    <w:p w:rsidR="0053252A" w:rsidRPr="0053252A" w:rsidRDefault="0053252A" w:rsidP="005325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333333"/>
          <w:sz w:val="28"/>
          <w:szCs w:val="28"/>
        </w:rPr>
      </w:pPr>
      <w:r w:rsidRPr="0053252A">
        <w:rPr>
          <w:color w:val="333333"/>
          <w:sz w:val="28"/>
          <w:szCs w:val="28"/>
        </w:rPr>
        <w:t>Более 600 миллионов человек в Европейском регионе были привиты от COVID-19, что спасло бесчисленное количество жизней. ЕРБ ВОЗ и Европейский центр профилактики и контроля заболеваний (ECDC) провели исследование, результаты которого показали, что за первые 11 месяцев применения вакцины от COVID-19 в 33 странах Европейского региона ВОЗ от смерти было спасено 470 000 лиц в возрасте 60 лет и старше.</w:t>
      </w:r>
    </w:p>
    <w:p w:rsidR="0053252A" w:rsidRPr="0053252A" w:rsidRDefault="0053252A" w:rsidP="0053252A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3252A">
        <w:rPr>
          <w:color w:val="333333"/>
          <w:sz w:val="28"/>
          <w:szCs w:val="28"/>
        </w:rPr>
        <w:t xml:space="preserve">Важной особенностью ребенка на первом году жизни является наличие у него иммунитета, переданного от матери,  который защищает ребенка в течение первых месяцев его жизни. Через плаценту, начиная с 16 недель беременности, мать передает ребенку свой индивидуальный «иммунологический опыт». У недоношенных детей концентрация антител ниже, чем у детей, родившихся в срок. Разрушение полученных от матери антител начинается после 2-х месяцев жизни ребенка и завершается к 6 месяцам – 1 году. Когда антитела исчезают, защита прекращается, так что </w:t>
      </w:r>
      <w:r w:rsidRPr="0053252A">
        <w:rPr>
          <w:color w:val="333333"/>
          <w:sz w:val="28"/>
          <w:szCs w:val="28"/>
        </w:rPr>
        <w:lastRenderedPageBreak/>
        <w:t>дети второго полугодия жизни уже могут заболеть каким-либо инфекционным заболеванием, причем часто в очень тяжелой форме.</w:t>
      </w:r>
    </w:p>
    <w:p w:rsidR="0053252A" w:rsidRPr="0053252A" w:rsidRDefault="0053252A" w:rsidP="0053252A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3252A">
        <w:rPr>
          <w:color w:val="333333"/>
          <w:sz w:val="28"/>
          <w:szCs w:val="28"/>
        </w:rPr>
        <w:t xml:space="preserve">Плановые прививки проводят всем детям и взрослым при отсутствии противопоказаний, которые определяются лечащим врачом индивидуально. </w:t>
      </w:r>
      <w:r w:rsidRPr="0053252A">
        <w:rPr>
          <w:rStyle w:val="a7"/>
          <w:b w:val="0"/>
          <w:color w:val="535252"/>
          <w:sz w:val="28"/>
          <w:szCs w:val="28"/>
          <w:shd w:val="clear" w:color="auto" w:fill="FFFFFF"/>
        </w:rPr>
        <w:t>Календарь</w:t>
      </w:r>
      <w:r w:rsidRPr="0053252A">
        <w:rPr>
          <w:color w:val="535252"/>
          <w:sz w:val="28"/>
          <w:szCs w:val="28"/>
          <w:shd w:val="clear" w:color="auto" w:fill="FFFFFF"/>
        </w:rPr>
        <w:t> профилактических прививок </w:t>
      </w:r>
      <w:r w:rsidRPr="0053252A">
        <w:rPr>
          <w:rStyle w:val="a7"/>
          <w:b w:val="0"/>
          <w:color w:val="535252"/>
          <w:sz w:val="28"/>
          <w:szCs w:val="28"/>
          <w:shd w:val="clear" w:color="auto" w:fill="FFFFFF"/>
        </w:rPr>
        <w:t>Республики Беларусь</w:t>
      </w:r>
      <w:r w:rsidRPr="0053252A">
        <w:rPr>
          <w:b/>
          <w:color w:val="535252"/>
          <w:sz w:val="28"/>
          <w:szCs w:val="28"/>
          <w:shd w:val="clear" w:color="auto" w:fill="FFFFFF"/>
        </w:rPr>
        <w:t> </w:t>
      </w:r>
      <w:r w:rsidRPr="0053252A">
        <w:rPr>
          <w:color w:val="535252"/>
          <w:sz w:val="28"/>
          <w:szCs w:val="28"/>
          <w:shd w:val="clear" w:color="auto" w:fill="FFFFFF"/>
        </w:rPr>
        <w:t xml:space="preserve">включает прививки от </w:t>
      </w:r>
      <w:r w:rsidRPr="0053252A">
        <w:rPr>
          <w:rStyle w:val="a7"/>
          <w:color w:val="535252"/>
          <w:sz w:val="28"/>
          <w:szCs w:val="28"/>
          <w:shd w:val="clear" w:color="auto" w:fill="FFFFFF"/>
        </w:rPr>
        <w:t xml:space="preserve">12 </w:t>
      </w:r>
      <w:r w:rsidRPr="0053252A">
        <w:rPr>
          <w:rStyle w:val="a7"/>
          <w:b w:val="0"/>
          <w:color w:val="535252"/>
          <w:sz w:val="28"/>
          <w:szCs w:val="28"/>
          <w:shd w:val="clear" w:color="auto" w:fill="FFFFFF"/>
        </w:rPr>
        <w:t xml:space="preserve">инфекций: </w:t>
      </w:r>
      <w:r w:rsidRPr="0053252A">
        <w:rPr>
          <w:color w:val="535252"/>
          <w:sz w:val="28"/>
          <w:szCs w:val="28"/>
          <w:shd w:val="clear" w:color="auto" w:fill="FFFFFF"/>
        </w:rPr>
        <w:t>дифтерии, полиомиелита, столбняка, коклюша, туберкулеза, кори, гепатита</w:t>
      </w:r>
      <w:proofErr w:type="gramStart"/>
      <w:r w:rsidRPr="0053252A">
        <w:rPr>
          <w:color w:val="535252"/>
          <w:sz w:val="28"/>
          <w:szCs w:val="28"/>
          <w:shd w:val="clear" w:color="auto" w:fill="FFFFFF"/>
        </w:rPr>
        <w:t xml:space="preserve"> В</w:t>
      </w:r>
      <w:proofErr w:type="gramEnd"/>
      <w:r w:rsidRPr="0053252A">
        <w:rPr>
          <w:color w:val="535252"/>
          <w:sz w:val="28"/>
          <w:szCs w:val="28"/>
          <w:shd w:val="clear" w:color="auto" w:fill="FFFFFF"/>
        </w:rPr>
        <w:t>, краснухи, эпидпаротита, гемофильной инфекции – всем лицам в указанном возрасте, а также гриппа, пневмококковой инфекции – контингентам риска. В Республике Беларусь регламентировано также проведение профилактических прививок </w:t>
      </w:r>
      <w:r w:rsidRPr="0053252A">
        <w:rPr>
          <w:rStyle w:val="a7"/>
          <w:b w:val="0"/>
          <w:color w:val="535252"/>
          <w:sz w:val="28"/>
          <w:szCs w:val="28"/>
          <w:shd w:val="clear" w:color="auto" w:fill="FFFFFF"/>
        </w:rPr>
        <w:t>по эпидемическим</w:t>
      </w:r>
      <w:r w:rsidRPr="0053252A">
        <w:rPr>
          <w:rStyle w:val="a7"/>
          <w:color w:val="535252"/>
          <w:sz w:val="28"/>
          <w:szCs w:val="28"/>
          <w:shd w:val="clear" w:color="auto" w:fill="FFFFFF"/>
        </w:rPr>
        <w:t xml:space="preserve"> </w:t>
      </w:r>
      <w:r w:rsidRPr="0053252A">
        <w:rPr>
          <w:rStyle w:val="a7"/>
          <w:b w:val="0"/>
          <w:color w:val="535252"/>
          <w:sz w:val="28"/>
          <w:szCs w:val="28"/>
          <w:shd w:val="clear" w:color="auto" w:fill="FFFFFF"/>
        </w:rPr>
        <w:t>показаниям против 18 инфекций</w:t>
      </w:r>
      <w:r w:rsidRPr="0053252A">
        <w:rPr>
          <w:color w:val="535252"/>
          <w:sz w:val="28"/>
          <w:szCs w:val="28"/>
          <w:shd w:val="clear" w:color="auto" w:fill="FFFFFF"/>
        </w:rPr>
        <w:t xml:space="preserve">. </w:t>
      </w:r>
      <w:r w:rsidRPr="0053252A">
        <w:rPr>
          <w:color w:val="333333"/>
          <w:sz w:val="28"/>
          <w:szCs w:val="28"/>
        </w:rPr>
        <w:t>Следует понимать, что вакцина – тоже лекарство, только неизмеримо более эффективное, чем другие препараты, потому что она предупреждает возникновение заболевания, причем порой – очень тяжелого.</w:t>
      </w:r>
    </w:p>
    <w:p w:rsidR="0053252A" w:rsidRPr="0053252A" w:rsidRDefault="0053252A" w:rsidP="0053252A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53252A">
        <w:rPr>
          <w:color w:val="333333"/>
          <w:sz w:val="28"/>
          <w:szCs w:val="28"/>
        </w:rPr>
        <w:t xml:space="preserve"> </w:t>
      </w:r>
      <w:r w:rsidRPr="0053252A">
        <w:rPr>
          <w:color w:val="333333"/>
          <w:sz w:val="28"/>
          <w:szCs w:val="28"/>
        </w:rPr>
        <w:tab/>
        <w:t>Каждый ребёнок и взрослый нуждается в защите от болезней, предупреждаемых средствами специфической профилактики, и имеет право на это. Благополучие нашей жизни - отсутствие угрозы тяжелых инфекций, достигнуто исключительно благодаря широкому проведению профилактических прививок. Стоит отказаться от прививок, и инфекции, считавшиеся побежденными, вернутся.</w:t>
      </w:r>
    </w:p>
    <w:p w:rsidR="0053252A" w:rsidRPr="0053252A" w:rsidRDefault="0053252A" w:rsidP="0053252A">
      <w:pPr>
        <w:shd w:val="clear" w:color="auto" w:fill="FFFFFF"/>
        <w:spacing w:before="150" w:after="150"/>
        <w:ind w:firstLine="709"/>
        <w:jc w:val="both"/>
        <w:outlineLvl w:val="1"/>
        <w:rPr>
          <w:color w:val="000000"/>
          <w:sz w:val="28"/>
          <w:szCs w:val="28"/>
        </w:rPr>
      </w:pPr>
      <w:r w:rsidRPr="0053252A">
        <w:rPr>
          <w:color w:val="000000"/>
          <w:sz w:val="28"/>
          <w:szCs w:val="28"/>
        </w:rPr>
        <w:t>Отказываясь от прививок, Вы рискуете здоровьем и жизнью. Воспользуйтесь правом сохранить себе и своим детям здоровье!</w:t>
      </w:r>
    </w:p>
    <w:p w:rsidR="0053252A" w:rsidRPr="0053252A" w:rsidRDefault="0053252A" w:rsidP="0053252A">
      <w:pPr>
        <w:jc w:val="both"/>
        <w:rPr>
          <w:sz w:val="28"/>
          <w:szCs w:val="28"/>
        </w:rPr>
      </w:pPr>
      <w:r w:rsidRPr="0053252A">
        <w:rPr>
          <w:sz w:val="28"/>
          <w:szCs w:val="28"/>
        </w:rPr>
        <w:t xml:space="preserve">                               </w:t>
      </w:r>
    </w:p>
    <w:p w:rsidR="0053252A" w:rsidRPr="0053252A" w:rsidRDefault="0053252A" w:rsidP="0053252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52A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</w:p>
    <w:p w:rsidR="0053252A" w:rsidRPr="0053252A" w:rsidRDefault="0053252A" w:rsidP="0053252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52A">
        <w:rPr>
          <w:color w:val="000000"/>
          <w:sz w:val="28"/>
          <w:szCs w:val="28"/>
        </w:rPr>
        <w:t xml:space="preserve">Помощник врача-эпидемиолога                                            </w:t>
      </w:r>
      <w:r>
        <w:rPr>
          <w:color w:val="000000"/>
          <w:sz w:val="28"/>
          <w:szCs w:val="28"/>
        </w:rPr>
        <w:tab/>
      </w:r>
      <w:r w:rsidRPr="0053252A">
        <w:rPr>
          <w:color w:val="000000"/>
          <w:sz w:val="28"/>
          <w:szCs w:val="28"/>
        </w:rPr>
        <w:t>Ирина Бойко</w:t>
      </w:r>
    </w:p>
    <w:p w:rsidR="0053252A" w:rsidRPr="0053252A" w:rsidRDefault="0053252A" w:rsidP="0053252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52A">
        <w:rPr>
          <w:color w:val="000000"/>
          <w:sz w:val="28"/>
          <w:szCs w:val="28"/>
        </w:rPr>
        <w:t>УЗ «Осиповичский райЦГЭ»</w:t>
      </w:r>
    </w:p>
    <w:p w:rsidR="0053252A" w:rsidRPr="0053252A" w:rsidRDefault="0053252A" w:rsidP="0053252A">
      <w:pPr>
        <w:tabs>
          <w:tab w:val="left" w:pos="6840"/>
        </w:tabs>
        <w:jc w:val="both"/>
        <w:rPr>
          <w:sz w:val="28"/>
          <w:szCs w:val="28"/>
        </w:rPr>
      </w:pPr>
    </w:p>
    <w:p w:rsidR="004C03AD" w:rsidRPr="0053252A" w:rsidRDefault="004C03AD">
      <w:pPr>
        <w:rPr>
          <w:sz w:val="28"/>
          <w:szCs w:val="28"/>
        </w:rPr>
      </w:pPr>
    </w:p>
    <w:sectPr w:rsidR="004C03AD" w:rsidRPr="0053252A" w:rsidSect="00DD20CE">
      <w:headerReference w:type="even" r:id="rId5"/>
      <w:pgSz w:w="11906" w:h="16838"/>
      <w:pgMar w:top="709" w:right="851" w:bottom="709" w:left="1701" w:header="0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9A" w:rsidRDefault="0053252A" w:rsidP="003705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69A" w:rsidRDefault="005325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3E6"/>
    <w:multiLevelType w:val="multilevel"/>
    <w:tmpl w:val="779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2A"/>
    <w:rsid w:val="003C4A77"/>
    <w:rsid w:val="00455CF9"/>
    <w:rsid w:val="004C03AD"/>
    <w:rsid w:val="0053252A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25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252A"/>
  </w:style>
  <w:style w:type="paragraph" w:styleId="a6">
    <w:name w:val="Normal (Web)"/>
    <w:basedOn w:val="a"/>
    <w:uiPriority w:val="99"/>
    <w:rsid w:val="0053252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532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Company>home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2022-04-20T09:53:00Z</dcterms:created>
  <dcterms:modified xsi:type="dcterms:W3CDTF">2022-04-20T09:54:00Z</dcterms:modified>
</cp:coreProperties>
</file>