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2C" w:rsidRDefault="00415C2C" w:rsidP="00415C2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5050D"/>
          <w:sz w:val="36"/>
          <w:szCs w:val="36"/>
          <w:lang w:eastAsia="ru-RU"/>
        </w:rPr>
      </w:pPr>
    </w:p>
    <w:p w:rsidR="000D498C" w:rsidRDefault="00185DE2" w:rsidP="00185DE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5050D"/>
          <w:sz w:val="36"/>
          <w:szCs w:val="36"/>
          <w:lang w:eastAsia="ru-RU"/>
        </w:rPr>
      </w:pPr>
      <w:r w:rsidRPr="00185DE2">
        <w:rPr>
          <w:rFonts w:ascii="Times New Roman" w:eastAsia="Times New Roman" w:hAnsi="Times New Roman" w:cs="Times New Roman"/>
          <w:b/>
          <w:bCs/>
          <w:color w:val="05050D"/>
          <w:sz w:val="36"/>
          <w:szCs w:val="36"/>
          <w:lang w:eastAsia="ru-RU"/>
        </w:rPr>
        <w:t xml:space="preserve">Порядок реализации древесины </w:t>
      </w:r>
      <w:proofErr w:type="gramStart"/>
      <w:r w:rsidRPr="00185DE2">
        <w:rPr>
          <w:rFonts w:ascii="Times New Roman" w:eastAsia="Times New Roman" w:hAnsi="Times New Roman" w:cs="Times New Roman"/>
          <w:b/>
          <w:bCs/>
          <w:color w:val="05050D"/>
          <w:sz w:val="36"/>
          <w:szCs w:val="36"/>
          <w:lang w:eastAsia="ru-RU"/>
        </w:rPr>
        <w:t>физическим</w:t>
      </w:r>
      <w:proofErr w:type="gramEnd"/>
      <w:r w:rsidRPr="00185DE2">
        <w:rPr>
          <w:rFonts w:ascii="Times New Roman" w:eastAsia="Times New Roman" w:hAnsi="Times New Roman" w:cs="Times New Roman"/>
          <w:b/>
          <w:bCs/>
          <w:color w:val="05050D"/>
          <w:sz w:val="36"/>
          <w:szCs w:val="36"/>
          <w:lang w:eastAsia="ru-RU"/>
        </w:rPr>
        <w:t xml:space="preserve"> </w:t>
      </w:r>
    </w:p>
    <w:p w:rsidR="00185DE2" w:rsidRDefault="000D498C" w:rsidP="00185DE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5050D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050D"/>
          <w:sz w:val="36"/>
          <w:szCs w:val="36"/>
          <w:lang w:eastAsia="ru-RU"/>
        </w:rPr>
        <w:t xml:space="preserve">и юридическим </w:t>
      </w:r>
      <w:r w:rsidR="00185DE2" w:rsidRPr="00185DE2">
        <w:rPr>
          <w:rFonts w:ascii="Times New Roman" w:eastAsia="Times New Roman" w:hAnsi="Times New Roman" w:cs="Times New Roman"/>
          <w:b/>
          <w:bCs/>
          <w:color w:val="05050D"/>
          <w:sz w:val="36"/>
          <w:szCs w:val="36"/>
          <w:lang w:eastAsia="ru-RU"/>
        </w:rPr>
        <w:t>лицам</w:t>
      </w:r>
    </w:p>
    <w:p w:rsidR="00185DE2" w:rsidRPr="00185DE2" w:rsidRDefault="00185DE2" w:rsidP="00185DE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5050D"/>
          <w:sz w:val="36"/>
          <w:szCs w:val="36"/>
          <w:lang w:eastAsia="ru-RU"/>
        </w:rPr>
      </w:pPr>
    </w:p>
    <w:p w:rsidR="000D498C" w:rsidRDefault="00415C2C" w:rsidP="000D498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E7CBE31" wp14:editId="02993851">
            <wp:simplePos x="0" y="0"/>
            <wp:positionH relativeFrom="column">
              <wp:posOffset>2453640</wp:posOffset>
            </wp:positionH>
            <wp:positionV relativeFrom="paragraph">
              <wp:posOffset>75565</wp:posOffset>
            </wp:positionV>
            <wp:extent cx="3495675" cy="2695575"/>
            <wp:effectExtent l="0" t="0" r="9525" b="9525"/>
            <wp:wrapSquare wrapText="bothSides"/>
            <wp:docPr id="1" name="Рисунок 1" descr="http://uzdaleshoz.by/gallery/drevesina-ts16152709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zdaleshoz.by/gallery/drevesina-ts161527091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        </w:t>
      </w:r>
      <w:r w:rsidR="000D498C" w:rsidRP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Указом Главы государства </w:t>
      </w:r>
      <w:r w:rsid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от </w:t>
      </w:r>
      <w:r w:rsidR="000D498C" w:rsidRP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22 августа 2022 г. № 294</w:t>
      </w:r>
      <w:r w:rsid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 </w:t>
      </w:r>
      <w:proofErr w:type="gramStart"/>
      <w:r w:rsid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корректируются Правила</w:t>
      </w:r>
      <w:r w:rsidR="00185DE2"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 реализации древесины физическим лицам регламентируется</w:t>
      </w:r>
      <w:proofErr w:type="gramEnd"/>
      <w:r w:rsidR="00185DE2"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, утвержденны</w:t>
      </w:r>
      <w:r w:rsid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е</w:t>
      </w:r>
      <w:r w:rsidR="00185DE2"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 </w:t>
      </w:r>
      <w:hyperlink r:id="rId6" w:tgtFrame="_blank" w:history="1">
        <w:r w:rsidR="00185DE2" w:rsidRPr="00185DE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Указом Президента Республики Беларусь от 23.11.2020 № 437 «О ведении</w:t>
        </w:r>
        <w:r w:rsidR="000D498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лесного хозяйства и реализации </w:t>
        </w:r>
        <w:r w:rsidR="00185DE2" w:rsidRPr="00185DE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древесины»</w:t>
        </w:r>
      </w:hyperlink>
      <w:r w:rsidR="00185DE2" w:rsidRPr="00185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85DE2" w:rsidRPr="00185DE2" w:rsidRDefault="000D498C" w:rsidP="000D498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(далее – </w:t>
      </w:r>
      <w:r w:rsidR="00185DE2"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Правила).</w:t>
      </w:r>
    </w:p>
    <w:p w:rsidR="000D498C" w:rsidRDefault="000D498C" w:rsidP="00185D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</w:p>
    <w:p w:rsidR="000D498C" w:rsidRDefault="000D498C" w:rsidP="00185D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</w:p>
    <w:p w:rsidR="000D498C" w:rsidRDefault="000D498C" w:rsidP="00185D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</w:p>
    <w:p w:rsidR="000D498C" w:rsidRPr="000D498C" w:rsidRDefault="000D498C" w:rsidP="000D498C">
      <w:pPr>
        <w:jc w:val="both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  <w:r w:rsidRP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Документ принят в целях усовершенствования порядка реализации древесины физическим и юридическим лицам, а также удовлетворения спроса на нее на внутреннем рынке.</w:t>
      </w:r>
    </w:p>
    <w:p w:rsidR="000D498C" w:rsidRPr="000D498C" w:rsidRDefault="000D498C" w:rsidP="000D498C">
      <w:pPr>
        <w:jc w:val="both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  <w:r w:rsidRP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Так, Правилами определен порядок реализация древесины на корню </w:t>
      </w:r>
      <w:proofErr w:type="gramStart"/>
      <w:r w:rsidRP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вне биржевых</w:t>
      </w:r>
      <w:proofErr w:type="gramEnd"/>
      <w:r w:rsidRP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 торгов. Установлено, что юридические и физические лица, в том числе индивидуальные предприниматели, осуществляют заготовку древесины самостоятельно либо с привлечением иных юридических лиц и индивидуальных предпринимателей.</w:t>
      </w:r>
    </w:p>
    <w:p w:rsidR="000D498C" w:rsidRPr="000D498C" w:rsidRDefault="000D498C" w:rsidP="000D498C">
      <w:pPr>
        <w:jc w:val="both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  <w:r w:rsidRP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В частности, указанным способом древесина реализуется:</w:t>
      </w:r>
    </w:p>
    <w:p w:rsidR="000D498C" w:rsidRPr="000D498C" w:rsidRDefault="000D498C" w:rsidP="000D498C">
      <w:pPr>
        <w:jc w:val="both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  <w:r w:rsidRP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•</w:t>
      </w:r>
      <w:r w:rsidRP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ab/>
        <w:t>юридическим лицам, ведущим лесное хозяйство, подчиненным Министерству лесного хозяйства или Минскому горисполкому, из любых видов рубок с последующей реализацией древесины в заготовленном виде на биржевых торгах ОАО ”Белорусская универсальная товарная биржа“, а также в целях заготовки с последующей реализацией деловой древесины в заготовленном виде физическим лицам;</w:t>
      </w:r>
    </w:p>
    <w:p w:rsidR="000D498C" w:rsidRPr="000D498C" w:rsidRDefault="000D498C" w:rsidP="000D498C">
      <w:pPr>
        <w:jc w:val="both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  <w:r w:rsidRP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•</w:t>
      </w:r>
      <w:r w:rsidRP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ab/>
        <w:t>юридическим лицам, ведущим лесное хозяйство, подчиненным Министерству лесного хозяйства, в целях заготовки с последующей реализацией в текущем календарном году деловой древесины в заготовленном виде физическим лицам для осуществления:</w:t>
      </w:r>
    </w:p>
    <w:p w:rsidR="000D498C" w:rsidRPr="000D498C" w:rsidRDefault="000D498C" w:rsidP="000D498C">
      <w:pPr>
        <w:jc w:val="both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lastRenderedPageBreak/>
        <w:t>-</w:t>
      </w:r>
      <w:r w:rsidRP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ab/>
        <w:t>строительства, в том числе реконструкции или капитального ремонта, жилых домов или надворных построек в объеме до 70 куб. метров;</w:t>
      </w:r>
    </w:p>
    <w:p w:rsidR="000D498C" w:rsidRPr="000D498C" w:rsidRDefault="000D498C" w:rsidP="000D498C">
      <w:pPr>
        <w:jc w:val="both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-</w:t>
      </w:r>
      <w:r w:rsidRP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ab/>
        <w:t>текущего ремонта принадлежащих им жилых домов, надворных построек, ограждения земельного участка в объеме до 10 куб. метров;</w:t>
      </w:r>
    </w:p>
    <w:p w:rsidR="000D498C" w:rsidRPr="000D498C" w:rsidRDefault="000D498C" w:rsidP="000D498C">
      <w:pPr>
        <w:jc w:val="both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-</w:t>
      </w:r>
      <w:r w:rsidRP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ab/>
        <w:t>текущего ремонта объектов, расположенных на территории садоводческого товарищества или дачного кооператива, в объеме до 10 куб. метров;</w:t>
      </w:r>
    </w:p>
    <w:p w:rsidR="000D498C" w:rsidRPr="000D498C" w:rsidRDefault="000D498C" w:rsidP="000D498C">
      <w:pPr>
        <w:jc w:val="both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  <w:r w:rsidRP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•</w:t>
      </w:r>
      <w:r w:rsidRP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ab/>
        <w:t>юридическим и физическим лицам, в том числе индивидуальным предпринимателям, при ликвидации последствий стихийных бедствий путем уборки захламленности, сплошных и выборочных санитарных рубок для заготовки с последующим использованием для собственного производства и (или) потребления либо реализации в заготовленном виде, а также при проведении прочих рубок для заготовки дров;</w:t>
      </w:r>
    </w:p>
    <w:p w:rsidR="000D498C" w:rsidRPr="000D498C" w:rsidRDefault="000D498C" w:rsidP="000D498C">
      <w:pPr>
        <w:jc w:val="both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  <w:r w:rsidRP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•</w:t>
      </w:r>
      <w:r w:rsidRP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ab/>
        <w:t>физическим лицам в объемах заготовки деловой древесины не более 50 куб. метров для восстановления принадлежащих им жилых домов и (или) надворных построек, уничтоженных либо поврежденных в результате пожара, стихийного бедствия или иного вредного воздействия, – по решению ра</w:t>
      </w:r>
      <w:proofErr w:type="gramStart"/>
      <w:r w:rsidRP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й-</w:t>
      </w:r>
      <w:proofErr w:type="gramEnd"/>
      <w:r w:rsidRP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 и горисполкомов.</w:t>
      </w:r>
    </w:p>
    <w:p w:rsidR="000D498C" w:rsidRPr="000D498C" w:rsidRDefault="000D498C" w:rsidP="000D498C">
      <w:pPr>
        <w:jc w:val="both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  <w:r w:rsidRP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Документом также уточняется перечень юридических лиц и индивидуальных предпринимателей, которым возможна продажа древесины </w:t>
      </w:r>
      <w:proofErr w:type="gramStart"/>
      <w:r w:rsidRP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вне биржевых</w:t>
      </w:r>
      <w:proofErr w:type="gramEnd"/>
      <w:r w:rsidRP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 торгов из фонда облисполкома.</w:t>
      </w:r>
    </w:p>
    <w:p w:rsidR="000D498C" w:rsidRPr="000D498C" w:rsidRDefault="000D498C" w:rsidP="000D498C">
      <w:pPr>
        <w:jc w:val="both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  <w:r w:rsidRP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Что касается реализации древесины в заготовленном виде </w:t>
      </w:r>
      <w:proofErr w:type="gramStart"/>
      <w:r w:rsidRP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вне биржевых</w:t>
      </w:r>
      <w:proofErr w:type="gramEnd"/>
      <w:r w:rsidRP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 торгов, под ней понимается совершение сделок с такой древесиной по гражданско-правовым договорам.</w:t>
      </w:r>
    </w:p>
    <w:p w:rsidR="000D498C" w:rsidRPr="000D498C" w:rsidRDefault="000D498C" w:rsidP="000D498C">
      <w:pPr>
        <w:jc w:val="both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  <w:r w:rsidRP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Таким способом может реализовываться древесина в заготовленном виде из любых видов рубок, в том числе:</w:t>
      </w:r>
    </w:p>
    <w:p w:rsidR="000D498C" w:rsidRPr="000D498C" w:rsidRDefault="000D498C" w:rsidP="000D498C">
      <w:pPr>
        <w:jc w:val="both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  <w:r w:rsidRP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•</w:t>
      </w:r>
      <w:r w:rsidRP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ab/>
        <w:t>физичес</w:t>
      </w:r>
      <w:bookmarkStart w:id="0" w:name="_GoBack"/>
      <w:bookmarkEnd w:id="0"/>
      <w:r w:rsidRP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ким лицам для собственного потребления;</w:t>
      </w:r>
    </w:p>
    <w:p w:rsidR="000D498C" w:rsidRPr="000D498C" w:rsidRDefault="000D498C" w:rsidP="000D498C">
      <w:pPr>
        <w:jc w:val="both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  <w:r w:rsidRP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•</w:t>
      </w:r>
      <w:r w:rsidRP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ab/>
        <w:t>изъятая или конфискованная;</w:t>
      </w:r>
    </w:p>
    <w:p w:rsidR="000D498C" w:rsidRPr="000D498C" w:rsidRDefault="000D498C" w:rsidP="000D498C">
      <w:pPr>
        <w:jc w:val="both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  <w:proofErr w:type="gramStart"/>
      <w:r w:rsidRP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•</w:t>
      </w:r>
      <w:r w:rsidRP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ab/>
        <w:t xml:space="preserve">между юридическими лицами деревообрабатывающей промышленности частной формы собственности, находящимися в пределах одной группы компаний и реализующими инвестиционные проекты в сфере деревообработки по инвестиционным договорам, заключенным с Республикой Беларусь, и (или) договорам об условиях деятельности в свободной экономической зоне, для собственного производства и (или) потребления из объемов древесины, приобретенных в заготовленном виде на </w:t>
      </w:r>
      <w:r w:rsidRP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lastRenderedPageBreak/>
        <w:t>биржевых торгах, в том числе организатором централизованных закупок</w:t>
      </w:r>
      <w:proofErr w:type="gramEnd"/>
      <w:r w:rsidRP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 древесины в заготовленном виде;</w:t>
      </w:r>
    </w:p>
    <w:p w:rsidR="000D498C" w:rsidRPr="000D498C" w:rsidRDefault="000D498C" w:rsidP="000D498C">
      <w:pPr>
        <w:jc w:val="both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  <w:r w:rsidRP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•</w:t>
      </w:r>
      <w:r w:rsidRP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ab/>
        <w:t>между юридическими лицами Управления делами Президента Республики Беларусь, Национальной академии наук Беларуси;</w:t>
      </w:r>
    </w:p>
    <w:p w:rsidR="000D498C" w:rsidRPr="000D498C" w:rsidRDefault="000D498C" w:rsidP="000D498C">
      <w:pPr>
        <w:jc w:val="both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  <w:r w:rsidRP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•</w:t>
      </w:r>
      <w:r w:rsidRP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ab/>
        <w:t>юридическим лицам уголовно-исполнительной системы и лечебно-трудовым профилакториям Министерства внутренних дел, юридическим лицам, использующим труд инвалидов, если численность инвалидов в них в среднем за период составляет не менее 30 % численности работников в среднем за этот же период, для собственного производства и (или) потребления;</w:t>
      </w:r>
    </w:p>
    <w:p w:rsidR="000D498C" w:rsidRPr="000D498C" w:rsidRDefault="000D498C" w:rsidP="000D498C">
      <w:pPr>
        <w:jc w:val="both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  <w:r w:rsidRP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•</w:t>
      </w:r>
      <w:r w:rsidRP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ab/>
        <w:t>юридическим лицам, индивидуальным предпринимателям и лицам, осуществляющим ремесленную деятельность, с целевым использованием для производства товаров, предназначенных для реализации в розничной и (или) оптовой торговле. При этом общий объем реализации одним юридическим лицом, ведущим лесное хозяйство, деловой древесины в заготовленном виде всем таким юридическим лицам, индивидуальным предпринимателям и лицам, осуществляющим ремесленную деятельность, должен составлять не более 100 куб. метров в месяц.</w:t>
      </w:r>
    </w:p>
    <w:p w:rsidR="000D498C" w:rsidRPr="000D498C" w:rsidRDefault="000D498C" w:rsidP="000D498C">
      <w:pPr>
        <w:jc w:val="both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  <w:r w:rsidRP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По гражданско-правовым договорам могут реализовываться дрова в заготовленном виде юридическим и физическим лицам, в том числе индивидуальным предпринимателям.</w:t>
      </w:r>
    </w:p>
    <w:p w:rsidR="000D498C" w:rsidRPr="000D498C" w:rsidRDefault="000D498C" w:rsidP="000D498C">
      <w:pPr>
        <w:jc w:val="both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  <w:r w:rsidRPr="000D498C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Указом упрощается порядок реализации деловой древесины для физических лиц, которые смогут напрямую обращаться в лесхозы для ее приобретения.</w:t>
      </w:r>
    </w:p>
    <w:p w:rsidR="00544A7F" w:rsidRPr="00185DE2" w:rsidRDefault="00544A7F" w:rsidP="000D49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4A7F" w:rsidRPr="00185DE2" w:rsidSect="00415C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29"/>
    <w:rsid w:val="000D498C"/>
    <w:rsid w:val="00141429"/>
    <w:rsid w:val="00185DE2"/>
    <w:rsid w:val="00415C2C"/>
    <w:rsid w:val="00544A7F"/>
    <w:rsid w:val="0081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.by/document/?guid=12551&amp;p0=P32000437&amp;p1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Грибов Евгений Сергеевич</dc:creator>
  <cp:keywords/>
  <dc:description/>
  <cp:lastModifiedBy>Atrashevskaya_A</cp:lastModifiedBy>
  <cp:revision>5</cp:revision>
  <dcterms:created xsi:type="dcterms:W3CDTF">2021-11-19T11:29:00Z</dcterms:created>
  <dcterms:modified xsi:type="dcterms:W3CDTF">2023-04-29T08:26:00Z</dcterms:modified>
</cp:coreProperties>
</file>