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DBC9C">
      <w:pPr>
        <w:spacing w:line="280" w:lineRule="exact"/>
        <w:ind w:left="7938" w:right="-1"/>
        <w:jc w:val="both"/>
        <w:rPr>
          <w:sz w:val="30"/>
          <w:szCs w:val="30"/>
        </w:rPr>
      </w:pPr>
      <w:bookmarkStart w:id="0" w:name="_GoBack"/>
      <w:bookmarkEnd w:id="0"/>
    </w:p>
    <w:p w14:paraId="5D890E7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Внимание! Аукцион по продаже капитального строения с установлением начальной цены 1 базовая величина</w:t>
      </w:r>
    </w:p>
    <w:p w14:paraId="3E592A6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Информация об объявленных электронных торгах и </w:t>
      </w:r>
    </w:p>
    <w:p w14:paraId="0C46DDE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предмете электронных торгов</w:t>
      </w:r>
    </w:p>
    <w:tbl>
      <w:tblPr>
        <w:tblStyle w:val="11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05"/>
      </w:tblGrid>
      <w:tr w14:paraId="4435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3" w:type="dxa"/>
            <w:gridSpan w:val="2"/>
          </w:tcPr>
          <w:p w14:paraId="18D61A95">
            <w:pPr>
              <w:pStyle w:val="9"/>
              <w:suppressAutoHyphens/>
              <w:spacing w:line="240" w:lineRule="exact"/>
              <w:ind w:left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Комитет «Могилевоблимущество» – организатор электронных торгов 13.10.2025, тел. 8(0222) 746702, 747750, 747003.</w:t>
            </w:r>
          </w:p>
          <w:p w14:paraId="190AF035">
            <w:pPr>
              <w:spacing w:line="240" w:lineRule="exact"/>
              <w:jc w:val="both"/>
            </w:pPr>
            <w:r>
              <w:t>Оператор электронной торговой площадки: ОАО «Белорусская универсальная товарная биржа», тел. 8(017)3093249, 3093209, +375(29)1987819, www.et.butb.by.</w:t>
            </w:r>
          </w:p>
          <w:p w14:paraId="6F6942E2">
            <w:pPr>
              <w:spacing w:line="220" w:lineRule="exact"/>
              <w:jc w:val="both"/>
            </w:pPr>
            <w:r>
              <w:t>Продавец недвижимого имущества по лоту № 5 – отдел по образованию Осиповичского райисполкома, тел. 8(02235)53177, 66037.</w:t>
            </w:r>
          </w:p>
        </w:tc>
      </w:tr>
      <w:tr w14:paraId="206C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88" w:type="dxa"/>
            <w:vAlign w:val="center"/>
          </w:tcPr>
          <w:p w14:paraId="754BAA69">
            <w:pPr>
              <w:pStyle w:val="2"/>
              <w:spacing w:before="0" w:beforeAutospacing="0" w:after="0" w:afterAutospacing="0"/>
              <w:ind w:right="-101"/>
              <w:jc w:val="both"/>
              <w:outlineLvl w:val="4"/>
              <w:rPr>
                <w:rFonts w:ascii="Segoe UI" w:hAnsi="Segoe UI" w:cs="Segoe UI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Лот № 5</w:t>
            </w:r>
          </w:p>
        </w:tc>
        <w:tc>
          <w:tcPr>
            <w:tcW w:w="8505" w:type="dxa"/>
            <w:vAlign w:val="center"/>
          </w:tcPr>
          <w:p w14:paraId="6430D5D4">
            <w:pPr>
              <w:pStyle w:val="2"/>
              <w:spacing w:before="0" w:beforeAutospacing="0" w:after="0" w:afterAutospacing="0" w:line="260" w:lineRule="exact"/>
              <w:jc w:val="both"/>
              <w:outlineLvl w:val="4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</w:rPr>
              <w:t>Здание неустановленного назначения 833 кв.м с сооружениями по ул. Ленинской, 50А в дер. Радутичи Дарагановского сельсовета Осиповичского района Могилевской области</w:t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. Начальная цена продажи – 5 базовых величин (</w:t>
            </w:r>
            <w:r>
              <w:fldChar w:fldCharType="begin"/>
            </w:r>
            <w:r>
              <w:instrText xml:space="preserve"> HYPERLINK "http://au.nca.by/" </w:instrText>
            </w:r>
            <w:r>
              <w:fldChar w:fldCharType="separate"/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http://au.nca.by/</w:t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fldChar w:fldCharType="end"/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item/</w:t>
            </w:r>
            <w:r>
              <w:rPr>
                <w:b w:val="0"/>
                <w:sz w:val="24"/>
                <w:szCs w:val="24"/>
              </w:rPr>
              <w:t>13015020</w:t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)</w:t>
            </w:r>
          </w:p>
        </w:tc>
      </w:tr>
    </w:tbl>
    <w:p w14:paraId="3875B3C2">
      <w:pPr>
        <w:pStyle w:val="2"/>
        <w:spacing w:before="0" w:beforeAutospacing="0" w:after="0" w:afterAutospacing="0"/>
        <w:ind w:right="142" w:firstLine="709"/>
        <w:jc w:val="both"/>
        <w:rPr>
          <w:rStyle w:val="5"/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Извещение о проведении электронных торгов опубликовано на сайтах Государственного комитета по имуществу </w:t>
      </w:r>
      <w:r>
        <w:fldChar w:fldCharType="begin"/>
      </w:r>
      <w:r>
        <w:instrText xml:space="preserve"> HYPERLINK "http://gki.gov.by/ru/auction/" </w:instrText>
      </w:r>
      <w:r>
        <w:fldChar w:fldCharType="separate"/>
      </w:r>
      <w:r>
        <w:rPr>
          <w:rStyle w:val="5"/>
          <w:b w:val="0"/>
          <w:sz w:val="30"/>
          <w:szCs w:val="30"/>
        </w:rPr>
        <w:t>http://gki.gov.by/ru/auction/</w:t>
      </w:r>
      <w:r>
        <w:rPr>
          <w:rStyle w:val="5"/>
          <w:b w:val="0"/>
          <w:sz w:val="30"/>
          <w:szCs w:val="30"/>
        </w:rPr>
        <w:fldChar w:fldCharType="end"/>
      </w:r>
      <w:r>
        <w:rPr>
          <w:b w:val="0"/>
          <w:sz w:val="30"/>
          <w:szCs w:val="30"/>
        </w:rPr>
        <w:t xml:space="preserve"> (</w:t>
      </w:r>
      <w:r>
        <w:fldChar w:fldCharType="begin"/>
      </w:r>
      <w:r>
        <w:instrText xml:space="preserve"> HYPERLINK "http://au.nca.by/" </w:instrText>
      </w:r>
      <w:r>
        <w:fldChar w:fldCharType="separate"/>
      </w:r>
      <w:r>
        <w:rPr>
          <w:b w:val="0"/>
          <w:sz w:val="30"/>
          <w:szCs w:val="30"/>
          <w:u w:val="single"/>
        </w:rPr>
        <w:t>http://au.nca.by/</w:t>
      </w:r>
      <w:r>
        <w:rPr>
          <w:b w:val="0"/>
          <w:sz w:val="30"/>
          <w:szCs w:val="30"/>
          <w:u w:val="single"/>
        </w:rPr>
        <w:fldChar w:fldCharType="end"/>
      </w:r>
      <w:r>
        <w:rPr>
          <w:b w:val="0"/>
          <w:sz w:val="30"/>
          <w:szCs w:val="30"/>
        </w:rPr>
        <w:t xml:space="preserve">) и Могилевского областного исполнительного комитета </w:t>
      </w:r>
      <w:r>
        <w:fldChar w:fldCharType="begin"/>
      </w:r>
      <w:r>
        <w:instrText xml:space="preserve"> HYPERLINK "http://mogilev-region.gov.by/" </w:instrText>
      </w:r>
      <w:r>
        <w:fldChar w:fldCharType="separate"/>
      </w:r>
      <w:r>
        <w:rPr>
          <w:rStyle w:val="5"/>
          <w:b w:val="0"/>
          <w:sz w:val="30"/>
          <w:szCs w:val="30"/>
        </w:rPr>
        <w:t>http://mogilev-region.gov.by/</w:t>
      </w:r>
      <w:r>
        <w:rPr>
          <w:rStyle w:val="5"/>
          <w:b w:val="0"/>
          <w:sz w:val="30"/>
          <w:szCs w:val="30"/>
        </w:rPr>
        <w:fldChar w:fldCharType="end"/>
      </w:r>
      <w:r>
        <w:rPr>
          <w:rStyle w:val="5"/>
          <w:b w:val="0"/>
          <w:sz w:val="30"/>
          <w:szCs w:val="30"/>
        </w:rPr>
        <w:t>.</w:t>
      </w:r>
    </w:p>
    <w:p w14:paraId="5264F1D1">
      <w:pPr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Контактное лицо по вопросам приобретения указанных объектов со стороны Осиповичского районного исполнительного комитета:</w:t>
      </w:r>
    </w:p>
    <w:p w14:paraId="4B3AA0EC">
      <w:pPr>
        <w:ind w:right="-1"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Заведующий сектором экономического анализа и имущественных отношений отдела экономики райисполокома - Емельянов Сергей Николаевич</w:t>
      </w:r>
    </w:p>
    <w:p w14:paraId="01D6FD00">
      <w:pPr>
        <w:ind w:right="-1"/>
        <w:jc w:val="both"/>
        <w:rPr>
          <w:sz w:val="30"/>
          <w:szCs w:val="30"/>
        </w:rPr>
      </w:pPr>
      <w:r>
        <w:rPr>
          <w:sz w:val="30"/>
          <w:szCs w:val="30"/>
        </w:rPr>
        <w:t>Адрес: 213760, г.Осиповичи, ул.Сумченко, 30, каб.8</w:t>
      </w:r>
    </w:p>
    <w:p w14:paraId="007AEE78">
      <w:pPr>
        <w:ind w:right="-1"/>
        <w:jc w:val="both"/>
        <w:rPr>
          <w:sz w:val="30"/>
          <w:szCs w:val="30"/>
          <w:lang w:val="en-US"/>
        </w:rPr>
      </w:pPr>
      <w:r>
        <w:rPr>
          <w:sz w:val="30"/>
          <w:szCs w:val="30"/>
        </w:rPr>
        <w:t>Тел</w:t>
      </w:r>
      <w:r>
        <w:rPr>
          <w:sz w:val="30"/>
          <w:szCs w:val="30"/>
          <w:lang w:val="en-US"/>
        </w:rPr>
        <w:t>. 8 (02235) 66037</w:t>
      </w:r>
    </w:p>
    <w:p w14:paraId="282D382E">
      <w:pPr>
        <w:pStyle w:val="9"/>
        <w:widowControl w:val="0"/>
        <w:tabs>
          <w:tab w:val="left" w:pos="5387"/>
        </w:tabs>
        <w:suppressAutoHyphens/>
        <w:ind w:left="0" w:right="-1"/>
        <w:jc w:val="both"/>
        <w:rPr>
          <w:b/>
          <w:sz w:val="30"/>
          <w:szCs w:val="30"/>
          <w:lang w:val="en-US"/>
        </w:rPr>
      </w:pPr>
      <w:r>
        <w:rPr>
          <w:color w:val="272727"/>
          <w:sz w:val="30"/>
          <w:szCs w:val="30"/>
          <w:shd w:val="clear" w:color="auto" w:fill="FFFFFF"/>
          <w:lang w:val="en-US"/>
        </w:rPr>
        <w:t xml:space="preserve">E-mail: </w:t>
      </w:r>
      <w:r>
        <w:fldChar w:fldCharType="begin"/>
      </w:r>
      <w:r>
        <w:instrText xml:space="preserve"> HYPERLINK "mailto:econom@osipovichi.gov.by" </w:instrText>
      </w:r>
      <w:r>
        <w:fldChar w:fldCharType="separate"/>
      </w:r>
      <w:r>
        <w:rPr>
          <w:rStyle w:val="5"/>
          <w:color w:val="000000" w:themeColor="text1"/>
          <w:sz w:val="30"/>
          <w:szCs w:val="30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econom@osipovichi.gov.by</w:t>
      </w:r>
      <w:r>
        <w:rPr>
          <w:rStyle w:val="5"/>
          <w:color w:val="000000" w:themeColor="text1"/>
          <w:sz w:val="30"/>
          <w:szCs w:val="30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fldChar w:fldCharType="end"/>
      </w:r>
    </w:p>
    <w:sectPr>
      <w:pgSz w:w="11906" w:h="16838"/>
      <w:pgMar w:top="1134" w:right="567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80"/>
    <w:rsid w:val="0000137F"/>
    <w:rsid w:val="00010D53"/>
    <w:rsid w:val="000112B5"/>
    <w:rsid w:val="00026780"/>
    <w:rsid w:val="000637E1"/>
    <w:rsid w:val="00086228"/>
    <w:rsid w:val="000A1DB3"/>
    <w:rsid w:val="000F171A"/>
    <w:rsid w:val="00106BCA"/>
    <w:rsid w:val="00135C95"/>
    <w:rsid w:val="00153D51"/>
    <w:rsid w:val="00164FE6"/>
    <w:rsid w:val="001C0A6F"/>
    <w:rsid w:val="00201C60"/>
    <w:rsid w:val="00262AC1"/>
    <w:rsid w:val="00280121"/>
    <w:rsid w:val="002B3E8F"/>
    <w:rsid w:val="002E5A50"/>
    <w:rsid w:val="002F2C32"/>
    <w:rsid w:val="002F2F98"/>
    <w:rsid w:val="00307160"/>
    <w:rsid w:val="00323719"/>
    <w:rsid w:val="0033355A"/>
    <w:rsid w:val="00336845"/>
    <w:rsid w:val="00344B27"/>
    <w:rsid w:val="00351FE5"/>
    <w:rsid w:val="00420E5D"/>
    <w:rsid w:val="00486B3F"/>
    <w:rsid w:val="004E57EC"/>
    <w:rsid w:val="004E71EF"/>
    <w:rsid w:val="004F0A95"/>
    <w:rsid w:val="005F61D5"/>
    <w:rsid w:val="00603090"/>
    <w:rsid w:val="00637043"/>
    <w:rsid w:val="00641323"/>
    <w:rsid w:val="00660F1A"/>
    <w:rsid w:val="006C07E5"/>
    <w:rsid w:val="006D4F94"/>
    <w:rsid w:val="006F23CD"/>
    <w:rsid w:val="00702EEC"/>
    <w:rsid w:val="007B2D4D"/>
    <w:rsid w:val="008138EC"/>
    <w:rsid w:val="00895F63"/>
    <w:rsid w:val="008F2048"/>
    <w:rsid w:val="00967C5C"/>
    <w:rsid w:val="00985E0D"/>
    <w:rsid w:val="009A23A8"/>
    <w:rsid w:val="009C4F3D"/>
    <w:rsid w:val="00A279B4"/>
    <w:rsid w:val="00A6731F"/>
    <w:rsid w:val="00A750E7"/>
    <w:rsid w:val="00AD580C"/>
    <w:rsid w:val="00AD7D2A"/>
    <w:rsid w:val="00AF35E7"/>
    <w:rsid w:val="00B16B89"/>
    <w:rsid w:val="00B66919"/>
    <w:rsid w:val="00BA1150"/>
    <w:rsid w:val="00BB265A"/>
    <w:rsid w:val="00BC1AB7"/>
    <w:rsid w:val="00C05304"/>
    <w:rsid w:val="00C333F3"/>
    <w:rsid w:val="00C66D21"/>
    <w:rsid w:val="00C9122C"/>
    <w:rsid w:val="00CA0833"/>
    <w:rsid w:val="00CA2A23"/>
    <w:rsid w:val="00CB567D"/>
    <w:rsid w:val="00CC72B0"/>
    <w:rsid w:val="00D268BF"/>
    <w:rsid w:val="00DC2335"/>
    <w:rsid w:val="00DD55BD"/>
    <w:rsid w:val="00DE4D1A"/>
    <w:rsid w:val="00E92A9C"/>
    <w:rsid w:val="00EA6B48"/>
    <w:rsid w:val="00EB2941"/>
    <w:rsid w:val="00F40492"/>
    <w:rsid w:val="00F703DE"/>
    <w:rsid w:val="00F83136"/>
    <w:rsid w:val="00F85DA4"/>
    <w:rsid w:val="00F94218"/>
    <w:rsid w:val="00FF661F"/>
    <w:rsid w:val="03F5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5"/>
    <w:basedOn w:val="1"/>
    <w:link w:val="18"/>
    <w:qFormat/>
    <w:uiPriority w:val="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Body Text"/>
    <w:basedOn w:val="1"/>
    <w:link w:val="14"/>
    <w:qFormat/>
    <w:uiPriority w:val="0"/>
    <w:pPr>
      <w:jc w:val="both"/>
    </w:pPr>
    <w:rPr>
      <w:szCs w:val="20"/>
    </w:rPr>
  </w:style>
  <w:style w:type="paragraph" w:styleId="9">
    <w:name w:val="Body Text Indent"/>
    <w:basedOn w:val="1"/>
    <w:link w:val="17"/>
    <w:semiHidden/>
    <w:unhideWhenUsed/>
    <w:uiPriority w:val="99"/>
    <w:pPr>
      <w:spacing w:after="120"/>
      <w:ind w:left="283"/>
    </w:p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1">
    <w:name w:val="Table Grid"/>
    <w:basedOn w:val="4"/>
    <w:uiPriority w:val="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Текст выноски Знак"/>
    <w:basedOn w:val="3"/>
    <w:link w:val="7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styleId="13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4">
    <w:name w:val="Основной текст Знак"/>
    <w:basedOn w:val="3"/>
    <w:link w:val="8"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15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7">
    <w:name w:val="Основной текст с отступом Знак"/>
    <w:basedOn w:val="3"/>
    <w:link w:val="9"/>
    <w:semiHidden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">
    <w:name w:val="Заголовок 5 Знак"/>
    <w:basedOn w:val="3"/>
    <w:link w:val="2"/>
    <w:uiPriority w:val="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2360</Characters>
  <Lines>19</Lines>
  <Paragraphs>5</Paragraphs>
  <TotalTime>4</TotalTime>
  <ScaleCrop>false</ScaleCrop>
  <LinksUpToDate>false</LinksUpToDate>
  <CharactersWithSpaces>2768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2025-09-10T12:53:00Z</dcterms:created>
  <dc:creator>Волонкович Татьяна Леонардовна</dc:creator>
  <cp:lastModifiedBy>den4i</cp:lastModifiedBy>
  <cp:lastPrinted>2021-12-02T12:44:00Z</cp:lastPrinted>
  <dcterms:modified xsi:type="dcterms:W3CDTF">2025-09-10T13:05:10Z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C13E7B8F910B4AC58504C42F275C20F5_13</vt:lpwstr>
  </property>
</Properties>
</file>