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3A" w:rsidRDefault="0086483A" w:rsidP="008648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34075" cy="3657600"/>
            <wp:effectExtent l="19050" t="0" r="9525" b="0"/>
            <wp:docPr id="3" name="Рисунок 3" descr="H:\ВХОДЯЩИЕ\95399f98fdf6d09af0e4bd427037fe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ВХОДЯЩИЕ\95399f98fdf6d09af0e4bd427037fec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Пресс-релиз 10 сентября — Всемирный день предотвращения самоубийств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Самоубийство остаётся одной из самых серьёзных проблем здравоохранения с масштабными социальными, эмоциональными и экономическими последствиями. Ежегодно в мире происходит более 700 000 случаев суицида, и каждая такая трагедия затрагивает жизни множества близких и коллег.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предотвращения самоубийств учреждён в 2003 году Международной ассоциацией по предотвращению самоубийств совместно с Всемирной организацией здравоохранения. Каждый год 10 сентября мировое сообщество объединяется, чтобы привлечь внимание к проблеме, бороться со стигмой и мотивировать организации, госорганы и граждан к активным действиям — ведь суициды можно и нужно предотвращать.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 действует межведомственная система профилактики суицидального поведения. Представители здравоохранения, образования и социальной защиты совместно разрабатывают и внедряют комплекс мер по снижению рисков, организуют просветительские программы, круглые столы и тренинги для специалистов и населения.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ключевых социальных и психологических причин суицидов являются семейные конфликты и насилие в семье. Особенно уязвимы дети из неблагополучных семей, где отсутствует доверие и поддержка.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возможного кризиса и депрессивных состояний: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длительное подавленное настроение, тоска, апатия;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раздражительность, агрессивность, вспышки гнева;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чувство вины, заниженная самооценка;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потеря интереса к </w:t>
      </w:r>
      <w:proofErr w:type="gramStart"/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привычным занятиям</w:t>
      </w:r>
      <w:proofErr w:type="gramEnd"/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замкнутость;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снижение концентрации, рассеянность;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стремление к уединению, избегание общения.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 может проявиться внезапно и импульсивно или нарастать постепенно. При появлении любых тревожных признаков важно не откладывать обращение к психологам, психотерапевтам или в службу экстренной психологической помощи.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Призываем всех не оставаться равнодушными: внимательно прислушиваться к близким; поддерживать и обращаться к специалистам при первых признаках кризиса; информировать о доступных горячих линиях и консультационных центрах; участвовать в профилактических и просветительских мероприятиях.</w:t>
      </w:r>
      <w:proofErr w:type="gramEnd"/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совместные усилия общества, профессионалов и каждого из нас помогут сохранить жизнь и вернуть надежду тем, кто сегодня переживает тяжёлые минуты.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 обратиться за помощью?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Круглосуточная служба экстренной психологической помощи по короткому телефонному номеру — 133 (исходящий вызов для абонентов «Белтелекома» и белорусских мобильных операторов бесплатный).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 здравоохранения «Могилевский областной центр психиатрии и наркологии» по адресу г. Могилев, пр-кт Витебский, 70,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пн.-пт. с 8.00 до 19.00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базе психологического отделения учреждения здравоохранения «Могилевский областной центр психиатрии и наркологии» функционирует телефон экстренной психологической помощи «Телефон доверия» – 80222711161</w:t>
      </w:r>
      <w:r w:rsidRPr="0086483A">
        <w:rPr>
          <w:rFonts w:ascii="Times New Roman" w:eastAsia="Times New Roman" w:hAnsi="Times New Roman" w:cs="Times New Roman"/>
          <w:sz w:val="28"/>
          <w:szCs w:val="28"/>
          <w:lang w:eastAsia="ru-RU"/>
        </w:rPr>
        <w:t> (круглосуточный режим работы, консультирует психолог).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кризисный центр для женщин частного социальн</w:t>
      </w:r>
      <w:proofErr w:type="gramStart"/>
      <w:r w:rsidRPr="00864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о-</w:t>
      </w:r>
      <w:proofErr w:type="gramEnd"/>
      <w:r w:rsidRPr="00864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педагогического УО «SOS-ДЕТСКАЯ ДЕРЕВНЯ МОГИЛЕВ»,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тел. 8(0222)648089, телефон горячей линии 8(044)7607603 (с 9.00 до 23.00);</w:t>
      </w:r>
    </w:p>
    <w:p w:rsidR="0086483A" w:rsidRP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дружественного отношения к подросткам «Альтернатива» на базе УЗ «Могилевская детская поликлиника № 4» по адресу: Симонова, 55б, кабинет 62, с 8.00 до 17.00 понедельник – пятница, тел. 638842</w:t>
      </w:r>
    </w:p>
    <w:p w:rsidR="0086483A" w:rsidRDefault="0086483A" w:rsidP="008648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 ресурсы «Pomogut.by» и «Kids. pomogut.by».</w:t>
      </w:r>
    </w:p>
    <w:p w:rsidR="0086483A" w:rsidRPr="0086483A" w:rsidRDefault="0086483A" w:rsidP="008648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Врач-психиатр-нарколог (заведующий) ОМО учреждения здравоохранения «Могилевский областной центр психиатрии и наркологии», главный внештатный суицидолог главного управления по здравоохранению Могилевского облисполкома Максименко Жанна Владимировна.</w:t>
      </w:r>
    </w:p>
    <w:p w:rsidR="009705C6" w:rsidRPr="0086483A" w:rsidRDefault="0086483A">
      <w:pPr>
        <w:rPr>
          <w:sz w:val="28"/>
          <w:szCs w:val="28"/>
        </w:rPr>
      </w:pPr>
    </w:p>
    <w:sectPr w:rsidR="009705C6" w:rsidRPr="0086483A" w:rsidSect="002E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83A"/>
    <w:rsid w:val="000C33AA"/>
    <w:rsid w:val="00151845"/>
    <w:rsid w:val="002E30D5"/>
    <w:rsid w:val="0086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D5"/>
  </w:style>
  <w:style w:type="paragraph" w:styleId="1">
    <w:name w:val="heading 1"/>
    <w:basedOn w:val="a"/>
    <w:link w:val="10"/>
    <w:uiPriority w:val="9"/>
    <w:qFormat/>
    <w:rsid w:val="00864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86483A"/>
  </w:style>
  <w:style w:type="character" w:styleId="a3">
    <w:name w:val="Hyperlink"/>
    <w:basedOn w:val="a0"/>
    <w:uiPriority w:val="99"/>
    <w:semiHidden/>
    <w:unhideWhenUsed/>
    <w:rsid w:val="0086483A"/>
    <w:rPr>
      <w:color w:val="0000FF"/>
      <w:u w:val="single"/>
    </w:rPr>
  </w:style>
  <w:style w:type="character" w:customStyle="1" w:styleId="author">
    <w:name w:val="author"/>
    <w:basedOn w:val="a0"/>
    <w:rsid w:val="0086483A"/>
  </w:style>
  <w:style w:type="paragraph" w:styleId="a4">
    <w:name w:val="Normal (Web)"/>
    <w:basedOn w:val="a"/>
    <w:uiPriority w:val="99"/>
    <w:semiHidden/>
    <w:unhideWhenUsed/>
    <w:rsid w:val="0086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483A"/>
    <w:rPr>
      <w:b/>
      <w:bCs/>
    </w:rPr>
  </w:style>
  <w:style w:type="character" w:styleId="a6">
    <w:name w:val="Emphasis"/>
    <w:basedOn w:val="a0"/>
    <w:uiPriority w:val="20"/>
    <w:qFormat/>
    <w:rsid w:val="0086483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6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3026</Characters>
  <Application>Microsoft Office Word</Application>
  <DocSecurity>0</DocSecurity>
  <Lines>25</Lines>
  <Paragraphs>7</Paragraphs>
  <ScaleCrop>false</ScaleCrop>
  <Company>home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2025-09-11T12:36:00Z</dcterms:created>
  <dcterms:modified xsi:type="dcterms:W3CDTF">2025-09-11T12:38:00Z</dcterms:modified>
</cp:coreProperties>
</file>