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691"/>
        <w:gridCol w:w="1509"/>
        <w:gridCol w:w="1499"/>
        <w:gridCol w:w="706"/>
        <w:gridCol w:w="1214"/>
        <w:gridCol w:w="3523"/>
        <w:gridCol w:w="1233"/>
        <w:gridCol w:w="735"/>
        <w:gridCol w:w="2505"/>
        <w:gridCol w:w="1689"/>
      </w:tblGrid>
      <w:tr w:rsidR="00883E8A" w14:paraId="798AB3F6" w14:textId="77777777" w:rsidTr="00EC717F">
        <w:trPr>
          <w:jc w:val="center"/>
        </w:trPr>
        <w:tc>
          <w:tcPr>
            <w:tcW w:w="15304" w:type="dxa"/>
            <w:gridSpan w:val="10"/>
          </w:tcPr>
          <w:p w14:paraId="4E359B11" w14:textId="40396F8E" w:rsidR="00883E8A" w:rsidRPr="00883E8A" w:rsidRDefault="00883E8A" w:rsidP="00FA3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E8A">
              <w:rPr>
                <w:rFonts w:ascii="Times New Roman" w:hAnsi="Times New Roman" w:cs="Times New Roman"/>
                <w:b/>
              </w:rPr>
              <w:t xml:space="preserve">Извещение о проведении </w:t>
            </w:r>
            <w:r w:rsidR="00860223" w:rsidRPr="00860223">
              <w:rPr>
                <w:rFonts w:ascii="Times New Roman" w:hAnsi="Times New Roman" w:cs="Times New Roman"/>
                <w:b/>
              </w:rPr>
              <w:t xml:space="preserve">повторного аукциона по продаже пустующего жилого дома № 127 по ул. Центральной в д. </w:t>
            </w:r>
            <w:proofErr w:type="spellStart"/>
            <w:r w:rsidR="00860223" w:rsidRPr="00860223">
              <w:rPr>
                <w:rFonts w:ascii="Times New Roman" w:hAnsi="Times New Roman" w:cs="Times New Roman"/>
                <w:b/>
              </w:rPr>
              <w:t>Кремок</w:t>
            </w:r>
            <w:proofErr w:type="spellEnd"/>
            <w:r w:rsidR="00860223" w:rsidRPr="00860223">
              <w:rPr>
                <w:rFonts w:ascii="Times New Roman" w:hAnsi="Times New Roman" w:cs="Times New Roman"/>
                <w:b/>
              </w:rPr>
              <w:t xml:space="preserve"> Осиповичского района со снижением цены на 50%</w:t>
            </w:r>
          </w:p>
        </w:tc>
      </w:tr>
      <w:tr w:rsidR="001356AA" w14:paraId="487B871C" w14:textId="77777777" w:rsidTr="00180419">
        <w:trPr>
          <w:trHeight w:val="329"/>
          <w:jc w:val="center"/>
        </w:trPr>
        <w:tc>
          <w:tcPr>
            <w:tcW w:w="704" w:type="dxa"/>
            <w:vAlign w:val="center"/>
          </w:tcPr>
          <w:p w14:paraId="5926EDEF" w14:textId="77777777" w:rsidR="001356AA" w:rsidRPr="00C05909" w:rsidRDefault="001356AA" w:rsidP="00EC717F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1356AA" w:rsidRPr="00C05909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1559" w:type="dxa"/>
            <w:vAlign w:val="center"/>
          </w:tcPr>
          <w:p w14:paraId="476D81D7" w14:textId="5021D855" w:rsidR="001356AA" w:rsidRPr="0084210C" w:rsidRDefault="001356AA" w:rsidP="001356AA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Наименование объекта</w:t>
            </w:r>
          </w:p>
        </w:tc>
        <w:tc>
          <w:tcPr>
            <w:tcW w:w="993" w:type="dxa"/>
            <w:vAlign w:val="center"/>
          </w:tcPr>
          <w:p w14:paraId="4F1AEBCC" w14:textId="6B15BB99" w:rsidR="001356AA" w:rsidRPr="0084210C" w:rsidRDefault="001356AA" w:rsidP="00A12CC6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 w:rsidR="001236F0">
              <w:rPr>
                <w:spacing w:val="-2"/>
                <w:sz w:val="13"/>
                <w:szCs w:val="13"/>
              </w:rPr>
              <w:t xml:space="preserve"> земельного участка</w:t>
            </w:r>
          </w:p>
        </w:tc>
        <w:tc>
          <w:tcPr>
            <w:tcW w:w="708" w:type="dxa"/>
            <w:vAlign w:val="center"/>
          </w:tcPr>
          <w:p w14:paraId="56D4D104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 (га)</w:t>
            </w:r>
          </w:p>
        </w:tc>
        <w:tc>
          <w:tcPr>
            <w:tcW w:w="4962" w:type="dxa"/>
            <w:gridSpan w:val="2"/>
            <w:vAlign w:val="center"/>
          </w:tcPr>
          <w:p w14:paraId="3D637379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257" w:type="dxa"/>
            <w:vAlign w:val="center"/>
          </w:tcPr>
          <w:p w14:paraId="2B51CDD0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738" w:type="dxa"/>
            <w:vAlign w:val="center"/>
          </w:tcPr>
          <w:p w14:paraId="7C516AC4" w14:textId="77777777" w:rsidR="001356AA" w:rsidRPr="0084210C" w:rsidRDefault="001356AA" w:rsidP="00EC717F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4383" w:type="dxa"/>
            <w:gridSpan w:val="2"/>
            <w:vAlign w:val="center"/>
          </w:tcPr>
          <w:p w14:paraId="1150167D" w14:textId="2D24EF77" w:rsidR="001356AA" w:rsidRPr="0084210C" w:rsidRDefault="001356AA" w:rsidP="004E7CF8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Адрес, характеристики пустующего дома, его составные части и принадлежности, степень их износа. </w:t>
            </w:r>
          </w:p>
        </w:tc>
      </w:tr>
      <w:tr w:rsidR="001356AA" w14:paraId="75518972" w14:textId="77777777" w:rsidTr="00180419">
        <w:trPr>
          <w:jc w:val="center"/>
        </w:trPr>
        <w:tc>
          <w:tcPr>
            <w:tcW w:w="704" w:type="dxa"/>
            <w:vAlign w:val="center"/>
          </w:tcPr>
          <w:p w14:paraId="7D63939A" w14:textId="549FC0C0" w:rsidR="001356AA" w:rsidRPr="00C05909" w:rsidRDefault="004E6543" w:rsidP="00C0590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</w:t>
            </w:r>
          </w:p>
        </w:tc>
        <w:tc>
          <w:tcPr>
            <w:tcW w:w="1559" w:type="dxa"/>
            <w:vAlign w:val="center"/>
          </w:tcPr>
          <w:p w14:paraId="70227347" w14:textId="6CD5D7F0" w:rsidR="001356AA" w:rsidRPr="0084210C" w:rsidRDefault="00FA34C2" w:rsidP="00FA34C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Пустующий жилой дом №127 в </w:t>
            </w:r>
            <w:proofErr w:type="spellStart"/>
            <w:r>
              <w:rPr>
                <w:spacing w:val="-2"/>
                <w:sz w:val="13"/>
                <w:szCs w:val="13"/>
              </w:rPr>
              <w:t>д.Кремок</w:t>
            </w:r>
            <w:proofErr w:type="spellEnd"/>
            <w:r w:rsidR="005510BF" w:rsidRPr="005510BF">
              <w:rPr>
                <w:spacing w:val="-2"/>
                <w:sz w:val="13"/>
                <w:szCs w:val="13"/>
              </w:rPr>
              <w:t xml:space="preserve"> Осиповичского р</w:t>
            </w:r>
            <w:r>
              <w:rPr>
                <w:spacing w:val="-2"/>
                <w:sz w:val="13"/>
                <w:szCs w:val="13"/>
              </w:rPr>
              <w:t>айо</w:t>
            </w:r>
            <w:r w:rsidR="005510BF" w:rsidRPr="005510BF">
              <w:rPr>
                <w:spacing w:val="-2"/>
                <w:sz w:val="13"/>
                <w:szCs w:val="13"/>
              </w:rPr>
              <w:t>на</w:t>
            </w:r>
          </w:p>
        </w:tc>
        <w:tc>
          <w:tcPr>
            <w:tcW w:w="993" w:type="dxa"/>
            <w:vAlign w:val="center"/>
          </w:tcPr>
          <w:p w14:paraId="3A509D02" w14:textId="72DE86F3" w:rsidR="001356AA" w:rsidRPr="0084210C" w:rsidRDefault="00FA34C2" w:rsidP="00206B4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FA34C2">
              <w:rPr>
                <w:sz w:val="13"/>
                <w:szCs w:val="13"/>
              </w:rPr>
              <w:t>724881204101000030</w:t>
            </w:r>
          </w:p>
        </w:tc>
        <w:tc>
          <w:tcPr>
            <w:tcW w:w="708" w:type="dxa"/>
            <w:vAlign w:val="center"/>
          </w:tcPr>
          <w:p w14:paraId="41A421C7" w14:textId="2EC86EF9" w:rsidR="001356AA" w:rsidRPr="0084210C" w:rsidRDefault="00FA34C2" w:rsidP="001356A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0,0787</w:t>
            </w:r>
          </w:p>
        </w:tc>
        <w:tc>
          <w:tcPr>
            <w:tcW w:w="4962" w:type="dxa"/>
            <w:gridSpan w:val="2"/>
            <w:vAlign w:val="center"/>
          </w:tcPr>
          <w:p w14:paraId="50B0B725" w14:textId="0E007DE3" w:rsidR="001356AA" w:rsidRPr="0084210C" w:rsidRDefault="00006753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09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02, земельный участок для размещения объектов усадебной застройки (строительства и обслуживания жилого дома</w:t>
            </w:r>
            <w:r>
              <w:rPr>
                <w:spacing w:val="-2"/>
                <w:sz w:val="13"/>
                <w:szCs w:val="13"/>
              </w:rPr>
              <w:t>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доме))</w:t>
            </w:r>
          </w:p>
        </w:tc>
        <w:tc>
          <w:tcPr>
            <w:tcW w:w="1257" w:type="dxa"/>
            <w:vAlign w:val="center"/>
          </w:tcPr>
          <w:p w14:paraId="266ED6D7" w14:textId="190A5D16" w:rsidR="001356AA" w:rsidRPr="0084210C" w:rsidRDefault="00860223" w:rsidP="00860223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</w:t>
            </w:r>
            <w:r w:rsidR="00A74135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9</w:t>
            </w:r>
            <w:r w:rsidR="00FA34C2">
              <w:rPr>
                <w:spacing w:val="-2"/>
                <w:sz w:val="13"/>
                <w:szCs w:val="13"/>
              </w:rPr>
              <w:t>0</w:t>
            </w:r>
            <w:r w:rsidR="00A74135">
              <w:rPr>
                <w:spacing w:val="-2"/>
                <w:sz w:val="13"/>
                <w:szCs w:val="13"/>
              </w:rPr>
              <w:t>0</w:t>
            </w:r>
            <w:r w:rsidR="00EA2218">
              <w:rPr>
                <w:spacing w:val="-2"/>
                <w:sz w:val="13"/>
                <w:szCs w:val="13"/>
              </w:rPr>
              <w:t>,00</w:t>
            </w:r>
            <w:r w:rsidR="001356AA">
              <w:rPr>
                <w:spacing w:val="-2"/>
                <w:sz w:val="13"/>
                <w:szCs w:val="13"/>
              </w:rPr>
              <w:t>.</w:t>
            </w:r>
          </w:p>
        </w:tc>
        <w:tc>
          <w:tcPr>
            <w:tcW w:w="738" w:type="dxa"/>
            <w:vAlign w:val="center"/>
          </w:tcPr>
          <w:p w14:paraId="0534CC21" w14:textId="1C73C5F8" w:rsidR="001356AA" w:rsidRPr="0084210C" w:rsidRDefault="00860223" w:rsidP="005D5500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78</w:t>
            </w:r>
            <w:r w:rsidR="00A74135">
              <w:rPr>
                <w:spacing w:val="-2"/>
                <w:sz w:val="13"/>
                <w:szCs w:val="13"/>
              </w:rPr>
              <w:t>0</w:t>
            </w:r>
            <w:r w:rsidR="001356AA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4383" w:type="dxa"/>
            <w:gridSpan w:val="2"/>
            <w:vAlign w:val="center"/>
          </w:tcPr>
          <w:p w14:paraId="46EC60FC" w14:textId="5B465ABD" w:rsidR="001356AA" w:rsidRPr="000A4063" w:rsidRDefault="00CA7F53" w:rsidP="005D5500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Могилевская обл., </w:t>
            </w:r>
            <w:r w:rsidR="001A033C">
              <w:rPr>
                <w:spacing w:val="-2"/>
                <w:sz w:val="13"/>
                <w:szCs w:val="13"/>
              </w:rPr>
              <w:t>Осиповичский р-н</w:t>
            </w:r>
            <w:r>
              <w:rPr>
                <w:spacing w:val="-2"/>
                <w:sz w:val="13"/>
                <w:szCs w:val="13"/>
              </w:rPr>
              <w:t>,</w:t>
            </w:r>
            <w:r w:rsidR="001A033C">
              <w:rPr>
                <w:spacing w:val="-2"/>
                <w:sz w:val="13"/>
                <w:szCs w:val="13"/>
              </w:rPr>
              <w:t xml:space="preserve"> </w:t>
            </w:r>
            <w:proofErr w:type="spellStart"/>
            <w:r w:rsidR="00FA34C2">
              <w:rPr>
                <w:spacing w:val="-2"/>
                <w:sz w:val="13"/>
                <w:szCs w:val="13"/>
              </w:rPr>
              <w:t>Дричинский</w:t>
            </w:r>
            <w:proofErr w:type="spellEnd"/>
            <w:r w:rsidR="001A033C">
              <w:rPr>
                <w:spacing w:val="-2"/>
                <w:sz w:val="13"/>
                <w:szCs w:val="13"/>
              </w:rPr>
              <w:t xml:space="preserve"> с/с, </w:t>
            </w:r>
            <w:proofErr w:type="spellStart"/>
            <w:r w:rsidR="001A033C">
              <w:rPr>
                <w:spacing w:val="-2"/>
                <w:sz w:val="13"/>
                <w:szCs w:val="13"/>
              </w:rPr>
              <w:t>д.</w:t>
            </w:r>
            <w:r w:rsidR="00FA34C2">
              <w:rPr>
                <w:spacing w:val="-2"/>
                <w:sz w:val="13"/>
                <w:szCs w:val="13"/>
              </w:rPr>
              <w:t>Кремок</w:t>
            </w:r>
            <w:proofErr w:type="spellEnd"/>
            <w:r w:rsidR="001A033C">
              <w:rPr>
                <w:spacing w:val="-2"/>
                <w:sz w:val="13"/>
                <w:szCs w:val="13"/>
              </w:rPr>
              <w:t>,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="001A033C">
              <w:rPr>
                <w:spacing w:val="-2"/>
                <w:sz w:val="13"/>
                <w:szCs w:val="13"/>
              </w:rPr>
              <w:t>ул. </w:t>
            </w:r>
            <w:r w:rsidR="00FA34C2">
              <w:rPr>
                <w:spacing w:val="-2"/>
                <w:sz w:val="13"/>
                <w:szCs w:val="13"/>
              </w:rPr>
              <w:t>Центральная</w:t>
            </w:r>
            <w:r>
              <w:rPr>
                <w:spacing w:val="-2"/>
                <w:sz w:val="13"/>
                <w:szCs w:val="13"/>
              </w:rPr>
              <w:t>, д.</w:t>
            </w:r>
            <w:r w:rsidR="00FA34C2">
              <w:rPr>
                <w:spacing w:val="-2"/>
                <w:sz w:val="13"/>
                <w:szCs w:val="13"/>
              </w:rPr>
              <w:t>127</w:t>
            </w:r>
            <w:r>
              <w:rPr>
                <w:spacing w:val="-2"/>
                <w:sz w:val="13"/>
                <w:szCs w:val="13"/>
              </w:rPr>
              <w:t xml:space="preserve">, </w:t>
            </w:r>
            <w:r w:rsidR="00006753">
              <w:rPr>
                <w:spacing w:val="-2"/>
                <w:sz w:val="13"/>
                <w:szCs w:val="13"/>
              </w:rPr>
              <w:t>капитальное строение</w:t>
            </w:r>
            <w:r w:rsidR="005D5500">
              <w:rPr>
                <w:spacing w:val="-2"/>
                <w:sz w:val="13"/>
                <w:szCs w:val="13"/>
              </w:rPr>
              <w:t xml:space="preserve"> инвентарный номер 714/С-6033</w:t>
            </w:r>
            <w:r w:rsidR="00FA34C2">
              <w:rPr>
                <w:spacing w:val="-2"/>
                <w:sz w:val="13"/>
                <w:szCs w:val="13"/>
              </w:rPr>
              <w:t>,</w:t>
            </w:r>
            <w:r>
              <w:rPr>
                <w:spacing w:val="-2"/>
                <w:sz w:val="13"/>
                <w:szCs w:val="13"/>
              </w:rPr>
              <w:t xml:space="preserve"> общая площадь </w:t>
            </w:r>
            <w:r w:rsidR="005D5500">
              <w:rPr>
                <w:spacing w:val="-2"/>
                <w:sz w:val="13"/>
                <w:szCs w:val="13"/>
              </w:rPr>
              <w:t>48</w:t>
            </w:r>
            <w:r w:rsidR="00A74135">
              <w:rPr>
                <w:spacing w:val="-2"/>
                <w:sz w:val="13"/>
                <w:szCs w:val="13"/>
              </w:rPr>
              <w:t>,</w:t>
            </w:r>
            <w:r w:rsidR="005D5500">
              <w:rPr>
                <w:spacing w:val="-2"/>
                <w:sz w:val="13"/>
                <w:szCs w:val="13"/>
              </w:rPr>
              <w:t>7</w:t>
            </w:r>
            <w:r w:rsidRPr="007F7E8C">
              <w:rPr>
                <w:spacing w:val="-2"/>
                <w:sz w:val="13"/>
                <w:szCs w:val="13"/>
              </w:rPr>
              <w:t xml:space="preserve"> м2</w:t>
            </w:r>
            <w:r>
              <w:rPr>
                <w:spacing w:val="-2"/>
                <w:sz w:val="13"/>
                <w:szCs w:val="13"/>
              </w:rPr>
              <w:t>, здание одноэтажное бе</w:t>
            </w:r>
            <w:r w:rsidR="00C915BD">
              <w:rPr>
                <w:spacing w:val="-2"/>
                <w:sz w:val="13"/>
                <w:szCs w:val="13"/>
              </w:rPr>
              <w:t>с</w:t>
            </w:r>
            <w:r>
              <w:rPr>
                <w:spacing w:val="-2"/>
                <w:sz w:val="13"/>
                <w:szCs w:val="13"/>
              </w:rPr>
              <w:t>подвальное, материал стен –</w:t>
            </w:r>
            <w:r w:rsidR="00501779">
              <w:rPr>
                <w:spacing w:val="-2"/>
                <w:sz w:val="13"/>
                <w:szCs w:val="13"/>
              </w:rPr>
              <w:t>бревенчатые</w:t>
            </w:r>
            <w:r>
              <w:rPr>
                <w:spacing w:val="-2"/>
                <w:sz w:val="13"/>
                <w:szCs w:val="13"/>
              </w:rPr>
              <w:t>, кровля шиферная</w:t>
            </w:r>
            <w:r w:rsidR="00006753">
              <w:rPr>
                <w:spacing w:val="-2"/>
                <w:sz w:val="13"/>
                <w:szCs w:val="13"/>
              </w:rPr>
              <w:t xml:space="preserve">, </w:t>
            </w:r>
            <w:r>
              <w:rPr>
                <w:spacing w:val="-2"/>
                <w:sz w:val="13"/>
                <w:szCs w:val="13"/>
              </w:rPr>
              <w:t xml:space="preserve">отопление </w:t>
            </w:r>
            <w:r w:rsidR="00501779">
              <w:rPr>
                <w:spacing w:val="-2"/>
                <w:sz w:val="13"/>
                <w:szCs w:val="13"/>
              </w:rPr>
              <w:t>печное</w:t>
            </w:r>
            <w:r w:rsidR="00180419">
              <w:rPr>
                <w:spacing w:val="-2"/>
                <w:sz w:val="13"/>
                <w:szCs w:val="13"/>
              </w:rPr>
              <w:t xml:space="preserve">, </w:t>
            </w:r>
            <w:r>
              <w:rPr>
                <w:spacing w:val="-2"/>
                <w:sz w:val="13"/>
                <w:szCs w:val="13"/>
              </w:rPr>
              <w:t xml:space="preserve">степень износа – </w:t>
            </w:r>
            <w:r w:rsidR="00B83526">
              <w:rPr>
                <w:spacing w:val="-2"/>
                <w:sz w:val="13"/>
                <w:szCs w:val="13"/>
              </w:rPr>
              <w:t>55</w:t>
            </w:r>
            <w:r>
              <w:rPr>
                <w:spacing w:val="-2"/>
                <w:sz w:val="13"/>
                <w:szCs w:val="13"/>
              </w:rPr>
              <w:t>%</w:t>
            </w:r>
            <w:r w:rsidR="00180419">
              <w:rPr>
                <w:spacing w:val="-2"/>
                <w:sz w:val="13"/>
                <w:szCs w:val="13"/>
              </w:rPr>
              <w:t>, состав</w:t>
            </w:r>
            <w:r w:rsidR="00C915BD">
              <w:rPr>
                <w:spacing w:val="-2"/>
                <w:sz w:val="13"/>
                <w:szCs w:val="13"/>
              </w:rPr>
              <w:t xml:space="preserve">ные части – </w:t>
            </w:r>
            <w:r w:rsidR="005D5500">
              <w:rPr>
                <w:spacing w:val="-2"/>
                <w:sz w:val="13"/>
                <w:szCs w:val="13"/>
              </w:rPr>
              <w:t xml:space="preserve">две </w:t>
            </w:r>
            <w:r w:rsidR="00C915BD">
              <w:rPr>
                <w:spacing w:val="-2"/>
                <w:sz w:val="13"/>
                <w:szCs w:val="13"/>
              </w:rPr>
              <w:t>холодн</w:t>
            </w:r>
            <w:r w:rsidR="005D5500">
              <w:rPr>
                <w:spacing w:val="-2"/>
                <w:sz w:val="13"/>
                <w:szCs w:val="13"/>
              </w:rPr>
              <w:t>ые</w:t>
            </w:r>
            <w:r w:rsidR="00C915BD">
              <w:rPr>
                <w:spacing w:val="-2"/>
                <w:sz w:val="13"/>
                <w:szCs w:val="13"/>
              </w:rPr>
              <w:t xml:space="preserve"> пристройк</w:t>
            </w:r>
            <w:r w:rsidR="005D5500">
              <w:rPr>
                <w:spacing w:val="-2"/>
                <w:sz w:val="13"/>
                <w:szCs w:val="13"/>
              </w:rPr>
              <w:t>и</w:t>
            </w:r>
            <w:r w:rsidR="00B83526">
              <w:rPr>
                <w:spacing w:val="-2"/>
                <w:sz w:val="13"/>
                <w:szCs w:val="13"/>
              </w:rPr>
              <w:t xml:space="preserve">, </w:t>
            </w:r>
            <w:r w:rsidR="005D5500">
              <w:rPr>
                <w:spacing w:val="-2"/>
                <w:sz w:val="13"/>
                <w:szCs w:val="13"/>
              </w:rPr>
              <w:t>три сарая, колодец.</w:t>
            </w:r>
          </w:p>
        </w:tc>
      </w:tr>
      <w:tr w:rsidR="00C460AD" w14:paraId="0C380B29" w14:textId="77777777" w:rsidTr="00C460AD">
        <w:trPr>
          <w:jc w:val="center"/>
        </w:trPr>
        <w:tc>
          <w:tcPr>
            <w:tcW w:w="13563" w:type="dxa"/>
            <w:gridSpan w:val="9"/>
            <w:vAlign w:val="center"/>
          </w:tcPr>
          <w:p w14:paraId="07A4BFB6" w14:textId="25BD8588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Размер штрафа уплачиваемый в случаях, определенных 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Указом Президента Республики Беларусь «О некоторых вопросах проведения аукционов (конкурсов)» от 05.05.2009г. №232</w:t>
            </w:r>
          </w:p>
        </w:tc>
        <w:tc>
          <w:tcPr>
            <w:tcW w:w="1741" w:type="dxa"/>
            <w:vAlign w:val="center"/>
          </w:tcPr>
          <w:p w14:paraId="565B6B81" w14:textId="0AA0A383" w:rsidR="00C460AD" w:rsidRPr="0084210C" w:rsidRDefault="00ED0E00" w:rsidP="00E3449E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</w:t>
            </w:r>
            <w:r w:rsidR="00E3449E">
              <w:rPr>
                <w:spacing w:val="-2"/>
                <w:sz w:val="13"/>
                <w:szCs w:val="13"/>
              </w:rPr>
              <w:t>2</w:t>
            </w:r>
            <w:r w:rsidR="00C460AD" w:rsidRPr="0084210C">
              <w:rPr>
                <w:spacing w:val="-2"/>
                <w:sz w:val="13"/>
                <w:szCs w:val="13"/>
              </w:rPr>
              <w:t>00,00 рублей</w:t>
            </w:r>
          </w:p>
        </w:tc>
      </w:tr>
      <w:tr w:rsidR="00C460AD" w14:paraId="36BE501B" w14:textId="77777777" w:rsidTr="00C460AD">
        <w:trPr>
          <w:jc w:val="center"/>
        </w:trPr>
        <w:tc>
          <w:tcPr>
            <w:tcW w:w="5232" w:type="dxa"/>
            <w:gridSpan w:val="5"/>
            <w:vAlign w:val="center"/>
          </w:tcPr>
          <w:p w14:paraId="67E722EB" w14:textId="1B25BAF8" w:rsidR="00C460AD" w:rsidRPr="0084210C" w:rsidRDefault="00C460AD" w:rsidP="00860223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Организатор аукционных торгов – УКПП «Архитектура» Могилевская обл., г.Осиповичи, ул. </w:t>
            </w:r>
            <w:r w:rsidR="00860223">
              <w:rPr>
                <w:spacing w:val="-2"/>
                <w:sz w:val="13"/>
                <w:szCs w:val="13"/>
              </w:rPr>
              <w:t>Гагарина, 51-2</w:t>
            </w:r>
            <w:r w:rsidRPr="0084210C">
              <w:rPr>
                <w:spacing w:val="-2"/>
                <w:sz w:val="13"/>
                <w:szCs w:val="13"/>
              </w:rPr>
              <w:t>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Контактные телефоны +3752235-66101,</w:t>
            </w:r>
            <w:r w:rsidRPr="00B8691B">
              <w:rPr>
                <w:spacing w:val="-2"/>
                <w:sz w:val="13"/>
                <w:szCs w:val="13"/>
              </w:rPr>
              <w:t xml:space="preserve"> +375293</w:t>
            </w:r>
            <w:r>
              <w:rPr>
                <w:spacing w:val="-2"/>
                <w:sz w:val="13"/>
                <w:szCs w:val="13"/>
              </w:rPr>
              <w:t>999800</w:t>
            </w:r>
            <w:r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10072" w:type="dxa"/>
            <w:gridSpan w:val="5"/>
            <w:vAlign w:val="center"/>
          </w:tcPr>
          <w:p w14:paraId="29337939" w14:textId="1B95C43E" w:rsidR="00C460AD" w:rsidRPr="0084210C" w:rsidRDefault="001A7A6F" w:rsidP="002F68D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1A7A6F">
              <w:rPr>
                <w:spacing w:val="-2"/>
                <w:sz w:val="13"/>
                <w:szCs w:val="13"/>
              </w:rPr>
              <w:t xml:space="preserve">Задаток перечисляется </w:t>
            </w:r>
            <w:proofErr w:type="spellStart"/>
            <w:r w:rsidR="00B83526">
              <w:rPr>
                <w:spacing w:val="-2"/>
                <w:sz w:val="13"/>
                <w:szCs w:val="13"/>
              </w:rPr>
              <w:t>Дричинскому</w:t>
            </w:r>
            <w:proofErr w:type="spellEnd"/>
            <w:r w:rsidRPr="001A7A6F">
              <w:rPr>
                <w:spacing w:val="-2"/>
                <w:sz w:val="13"/>
                <w:szCs w:val="13"/>
              </w:rPr>
              <w:t xml:space="preserve"> сельскому исполнительному комитету на р/с № BY</w:t>
            </w:r>
            <w:r w:rsidR="00B83526">
              <w:rPr>
                <w:spacing w:val="-2"/>
                <w:sz w:val="13"/>
                <w:szCs w:val="13"/>
              </w:rPr>
              <w:t>79</w:t>
            </w:r>
            <w:r w:rsidRPr="001A7A6F">
              <w:rPr>
                <w:spacing w:val="-2"/>
                <w:sz w:val="13"/>
                <w:szCs w:val="13"/>
              </w:rPr>
              <w:t>AKBB3641116</w:t>
            </w:r>
            <w:r w:rsidR="002F68DD">
              <w:rPr>
                <w:spacing w:val="-2"/>
                <w:sz w:val="13"/>
                <w:szCs w:val="13"/>
              </w:rPr>
              <w:t>43</w:t>
            </w:r>
            <w:r w:rsidRPr="001A7A6F">
              <w:rPr>
                <w:spacing w:val="-2"/>
                <w:sz w:val="13"/>
                <w:szCs w:val="13"/>
              </w:rPr>
              <w:t>00</w:t>
            </w:r>
            <w:r w:rsidR="002F68DD">
              <w:rPr>
                <w:spacing w:val="-2"/>
                <w:sz w:val="13"/>
                <w:szCs w:val="13"/>
              </w:rPr>
              <w:t>13</w:t>
            </w:r>
            <w:r w:rsidRPr="001A7A6F">
              <w:rPr>
                <w:spacing w:val="-2"/>
                <w:sz w:val="13"/>
                <w:szCs w:val="13"/>
              </w:rPr>
              <w:t>7100000 в ОАО «АСБ «Беларусбанк» ЦБУ № 722 BIC AKBBBY2Х., УНП 700023291, код 40901. Задаток перечисляется в период подачи заявлений до момента регистрации участника.</w:t>
            </w:r>
          </w:p>
        </w:tc>
      </w:tr>
      <w:tr w:rsidR="00C460AD" w14:paraId="1C2ABD68" w14:textId="77777777" w:rsidTr="00EC717F">
        <w:trPr>
          <w:jc w:val="center"/>
        </w:trPr>
        <w:tc>
          <w:tcPr>
            <w:tcW w:w="15304" w:type="dxa"/>
            <w:gridSpan w:val="10"/>
            <w:vAlign w:val="center"/>
          </w:tcPr>
          <w:p w14:paraId="3E13F1D4" w14:textId="1E2A83BA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b/>
                <w:spacing w:val="-2"/>
                <w:sz w:val="13"/>
                <w:szCs w:val="13"/>
              </w:rPr>
              <w:t>Условия проведения аукциона:</w:t>
            </w:r>
            <w:r>
              <w:rPr>
                <w:spacing w:val="-2"/>
                <w:sz w:val="13"/>
                <w:szCs w:val="13"/>
              </w:rPr>
              <w:t xml:space="preserve"> а</w:t>
            </w:r>
            <w:r w:rsidRPr="0084210C">
              <w:rPr>
                <w:spacing w:val="-2"/>
                <w:sz w:val="13"/>
                <w:szCs w:val="13"/>
              </w:rPr>
              <w:t xml:space="preserve">укцион проводится в соответствии </w:t>
            </w:r>
            <w:r>
              <w:rPr>
                <w:spacing w:val="-2"/>
                <w:sz w:val="13"/>
                <w:szCs w:val="13"/>
              </w:rPr>
              <w:t>Указом Президента Республики Беларусь от 24.03.2021г. №116 «</w:t>
            </w:r>
            <w:r w:rsidRPr="008F4162">
              <w:rPr>
                <w:spacing w:val="-2"/>
                <w:sz w:val="13"/>
                <w:szCs w:val="13"/>
              </w:rPr>
              <w:t>Об отчуждении жилых домов в сельской местности и совершенствовании работы с пустующими домами</w:t>
            </w:r>
            <w:r>
              <w:rPr>
                <w:spacing w:val="-2"/>
                <w:sz w:val="13"/>
                <w:szCs w:val="13"/>
              </w:rPr>
              <w:t xml:space="preserve">», </w:t>
            </w:r>
            <w:r w:rsidRPr="0084210C">
              <w:rPr>
                <w:spacing w:val="-2"/>
                <w:sz w:val="13"/>
                <w:szCs w:val="13"/>
              </w:rPr>
              <w:t xml:space="preserve">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состоится при наличии не менее двух участников. В аукционе могут участвовать граждане Республики Беларусь, иностранные граждане, лица без гражданства, индивидуальные предприниматели и юридические лица.</w:t>
            </w:r>
          </w:p>
          <w:p w14:paraId="1E311993" w14:textId="356D01FD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615D2">
              <w:rPr>
                <w:b/>
                <w:spacing w:val="-2"/>
                <w:sz w:val="13"/>
                <w:szCs w:val="13"/>
              </w:rPr>
              <w:t>Перечень документов представляемый участником аукциона</w:t>
            </w:r>
            <w:r>
              <w:rPr>
                <w:b/>
                <w:spacing w:val="-2"/>
                <w:sz w:val="13"/>
                <w:szCs w:val="13"/>
              </w:rPr>
              <w:t xml:space="preserve"> до его начала</w:t>
            </w:r>
            <w:r w:rsidRPr="0084210C">
              <w:rPr>
                <w:spacing w:val="-2"/>
                <w:sz w:val="13"/>
                <w:szCs w:val="13"/>
              </w:rPr>
              <w:t>: заявление на участие в аукционе; документ подтверждающий внесение суммы задатка (задатков)</w:t>
            </w:r>
            <w:r>
              <w:rPr>
                <w:spacing w:val="-2"/>
                <w:sz w:val="13"/>
                <w:szCs w:val="13"/>
              </w:rPr>
              <w:t xml:space="preserve"> с отметкой банка</w:t>
            </w:r>
            <w:r w:rsidRPr="0084210C">
              <w:rPr>
                <w:spacing w:val="-2"/>
                <w:sz w:val="13"/>
                <w:szCs w:val="13"/>
              </w:rPr>
              <w:t xml:space="preserve">; гражданином – копия документа, </w:t>
            </w:r>
            <w:r>
              <w:rPr>
                <w:spacing w:val="-2"/>
                <w:sz w:val="13"/>
                <w:szCs w:val="13"/>
              </w:rPr>
              <w:t>удостоверяющего дличность</w:t>
            </w:r>
            <w:r w:rsidRPr="0084210C">
              <w:rPr>
                <w:spacing w:val="-2"/>
                <w:sz w:val="13"/>
                <w:szCs w:val="13"/>
              </w:rPr>
              <w:t xml:space="preserve"> без нотариального засвидетельствования; представителем гражданина </w:t>
            </w:r>
            <w:r>
              <w:rPr>
                <w:spacing w:val="-2"/>
                <w:sz w:val="13"/>
                <w:szCs w:val="13"/>
              </w:rPr>
              <w:t xml:space="preserve">или индивидуального предпринимателя </w:t>
            </w:r>
            <w:r w:rsidRPr="0084210C">
              <w:rPr>
                <w:spacing w:val="-2"/>
                <w:sz w:val="13"/>
                <w:szCs w:val="13"/>
              </w:rPr>
              <w:t>– нотариально удостоверенная доверенность; представителем или уполномоченным должностным лицом юридического лица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</w:t>
            </w:r>
            <w:r>
              <w:rPr>
                <w:spacing w:val="-2"/>
                <w:sz w:val="13"/>
                <w:szCs w:val="13"/>
              </w:rPr>
              <w:t xml:space="preserve">; </w:t>
            </w:r>
            <w:r w:rsidRPr="0084210C">
              <w:rPr>
                <w:spacing w:val="-2"/>
                <w:sz w:val="13"/>
                <w:szCs w:val="13"/>
              </w:rPr>
              <w:t xml:space="preserve">представителем или уполномоченным должностным лицом </w:t>
            </w:r>
            <w:r>
              <w:rPr>
                <w:spacing w:val="-2"/>
                <w:sz w:val="13"/>
                <w:szCs w:val="13"/>
              </w:rPr>
              <w:t xml:space="preserve">иностранного </w:t>
            </w:r>
            <w:r w:rsidRPr="0084210C">
              <w:rPr>
                <w:spacing w:val="-2"/>
                <w:sz w:val="13"/>
                <w:szCs w:val="13"/>
              </w:rPr>
              <w:t xml:space="preserve">юридического лица – </w:t>
            </w:r>
            <w:r w:rsidRPr="00CF1FC0">
              <w:rPr>
                <w:spacing w:val="-2"/>
                <w:sz w:val="13"/>
                <w:szCs w:val="13"/>
              </w:rPr>
              <w:t>копии учредительных документов и выписка из торгового реестра страны происхождения (выписка должна быть произведена не ранее 12 месяцев до подачи заявления)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5CAEE1C9" w14:textId="173CB05A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1741F6">
              <w:rPr>
                <w:spacing w:val="-2"/>
                <w:sz w:val="13"/>
                <w:szCs w:val="13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1741F6">
              <w:rPr>
                <w:spacing w:val="-2"/>
                <w:sz w:val="13"/>
                <w:szCs w:val="13"/>
              </w:rPr>
              <w:t>Консолидированными участниками для участия в аукционе представляется также копия договора о совместном участии в аукционе без нотариального засвидетельствования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04E27A3C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Лицо, желающее принять уча</w:t>
            </w:r>
            <w:r>
              <w:rPr>
                <w:spacing w:val="-2"/>
                <w:sz w:val="13"/>
                <w:szCs w:val="13"/>
              </w:rPr>
              <w:t>с</w:t>
            </w:r>
            <w:r w:rsidRPr="0084210C">
              <w:rPr>
                <w:spacing w:val="-2"/>
                <w:sz w:val="13"/>
                <w:szCs w:val="13"/>
              </w:rPr>
              <w:t xml:space="preserve">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</w:t>
            </w:r>
          </w:p>
          <w:p w14:paraId="3C18BD80" w14:textId="0E19E3AD" w:rsidR="00C460AD" w:rsidRDefault="00C460AD" w:rsidP="00C460AD">
            <w:pPr>
              <w:pStyle w:val="a4"/>
              <w:spacing w:line="120" w:lineRule="exact"/>
              <w:ind w:firstLine="113"/>
              <w:jc w:val="both"/>
            </w:pPr>
            <w:r>
              <w:rPr>
                <w:spacing w:val="-2"/>
                <w:sz w:val="13"/>
                <w:szCs w:val="13"/>
              </w:rPr>
              <w:t>О</w:t>
            </w:r>
            <w:r w:rsidRPr="0084210C">
              <w:rPr>
                <w:spacing w:val="-2"/>
                <w:sz w:val="13"/>
                <w:szCs w:val="13"/>
              </w:rPr>
              <w:t>смотр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объекта осуществляется участником аукциона по согласованию с организатором торгов.</w:t>
            </w:r>
          </w:p>
        </w:tc>
      </w:tr>
      <w:tr w:rsidR="00C460AD" w14:paraId="43E4487C" w14:textId="77777777" w:rsidTr="00595B4D">
        <w:trPr>
          <w:trHeight w:val="1253"/>
          <w:jc w:val="center"/>
        </w:trPr>
        <w:tc>
          <w:tcPr>
            <w:tcW w:w="15304" w:type="dxa"/>
            <w:gridSpan w:val="10"/>
            <w:vAlign w:val="center"/>
          </w:tcPr>
          <w:p w14:paraId="2EB0F375" w14:textId="77777777" w:rsidR="00C460AD" w:rsidRPr="003E25B2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b/>
                <w:spacing w:val="-2"/>
                <w:sz w:val="13"/>
                <w:szCs w:val="13"/>
              </w:rPr>
              <w:t>Победитель аукциона либо единственный участник несостоявшегося аукциона, выразивший согласие на предоставление предмета аукциона по начальной цене, увеличенной на 5%, обязан</w:t>
            </w:r>
            <w:r w:rsidRPr="003E25B2">
              <w:rPr>
                <w:spacing w:val="-2"/>
                <w:sz w:val="13"/>
                <w:szCs w:val="13"/>
              </w:rPr>
              <w:t>:</w:t>
            </w:r>
          </w:p>
          <w:p w14:paraId="55789D94" w14:textId="77777777" w:rsidR="00C460AD" w:rsidRPr="00927C53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 w:rsidRPr="00927C53">
              <w:rPr>
                <w:spacing w:val="-2"/>
                <w:sz w:val="13"/>
                <w:szCs w:val="13"/>
              </w:rPr>
              <w:t>в течение 10 рабочих дней со дня утверждения протокола о результатах аукциона либо признания аукциона несостоявшимся, в размере</w:t>
            </w:r>
            <w:r>
              <w:rPr>
                <w:spacing w:val="-2"/>
                <w:sz w:val="13"/>
                <w:szCs w:val="13"/>
              </w:rPr>
              <w:t>,</w:t>
            </w:r>
            <w:r w:rsidRPr="00927C53">
              <w:rPr>
                <w:spacing w:val="-2"/>
                <w:sz w:val="13"/>
                <w:szCs w:val="13"/>
              </w:rPr>
              <w:t xml:space="preserve"> определенном соответствующим протоколом аукционных торгов:</w:t>
            </w:r>
          </w:p>
          <w:p w14:paraId="598F93A6" w14:textId="2629E578" w:rsidR="00C460AD" w:rsidRPr="00A5551E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внести плату за предмет аукциона (часть платы в случае представления рассрочки</w:t>
            </w:r>
            <w:r w:rsidR="009F2629">
              <w:rPr>
                <w:spacing w:val="-2"/>
                <w:sz w:val="13"/>
                <w:szCs w:val="13"/>
              </w:rPr>
              <w:t xml:space="preserve"> </w:t>
            </w:r>
            <w:r w:rsidR="009F2629" w:rsidRPr="00CA660B">
              <w:rPr>
                <w:spacing w:val="-2"/>
                <w:sz w:val="13"/>
                <w:szCs w:val="13"/>
              </w:rPr>
              <w:t>внесения платы</w:t>
            </w:r>
            <w:r w:rsidRPr="00A5551E">
              <w:rPr>
                <w:spacing w:val="-2"/>
                <w:sz w:val="13"/>
                <w:szCs w:val="13"/>
              </w:rPr>
              <w:t>);</w:t>
            </w:r>
          </w:p>
          <w:p w14:paraId="137D3A26" w14:textId="1F4B9570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подать в местный исполнительный и распорядительный орган заявление о предоставлении земельного участка.</w:t>
            </w:r>
          </w:p>
          <w:p w14:paraId="73901A7B" w14:textId="0549AF63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bCs/>
                <w:iCs/>
                <w:sz w:val="16"/>
                <w:szCs w:val="16"/>
                <w:shd w:val="clear" w:color="auto" w:fill="FFFFFF"/>
              </w:rPr>
            </w:pPr>
            <w:r>
              <w:rPr>
                <w:spacing w:val="-2"/>
                <w:sz w:val="13"/>
                <w:szCs w:val="13"/>
              </w:rPr>
              <w:t>-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возместить</w:t>
            </w:r>
            <w:r w:rsidRPr="003E25B2">
              <w:rPr>
                <w:spacing w:val="-2"/>
                <w:sz w:val="13"/>
                <w:szCs w:val="13"/>
              </w:rPr>
              <w:t xml:space="preserve"> организатору аукциона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</w:t>
            </w:r>
            <w:r>
              <w:rPr>
                <w:spacing w:val="-2"/>
                <w:sz w:val="13"/>
                <w:szCs w:val="13"/>
              </w:rPr>
              <w:t>.</w:t>
            </w:r>
            <w:r w:rsidRPr="00736CF2">
              <w:rPr>
                <w:bCs/>
                <w:iCs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A54E2AE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spacing w:val="-2"/>
                <w:sz w:val="13"/>
                <w:szCs w:val="13"/>
              </w:rPr>
              <w:t>Информация о данных затратах, доводится до сведения участников аукциона до его начала при заключительной регистрации под роспись и оплачивается на расчетный счет, указанный в протоколе о результатах аукциона, либо о признании аукциона не состоявшимся</w:t>
            </w:r>
            <w:r w:rsidRPr="003E25B2">
              <w:rPr>
                <w:spacing w:val="-2"/>
                <w:sz w:val="13"/>
                <w:szCs w:val="13"/>
              </w:rPr>
              <w:t>;</w:t>
            </w:r>
          </w:p>
          <w:p w14:paraId="1B7A836E" w14:textId="5338B68A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в течение двух месяцев со дня принятия решения об изъятии и предоставлении земельного участка (в случае предоставления земельного участка в аренду, в срок не превышающий 10 дней со дня принятия решения об изъятии и предоставлении земельного участка в установленном порядке заключить с райисполкомом договор аренды земельного участка и в течение двух месяцев со дня его подписания , но не позднее трех месяцев со дня принятия решения о предоставлении земельного участка) в установленном порядке обратиться за государственной регистрацией земельного участка, прав на него и предмета аукциона</w:t>
            </w:r>
            <w:r>
              <w:t xml:space="preserve"> </w:t>
            </w:r>
            <w:r w:rsidRPr="00C05909">
              <w:rPr>
                <w:spacing w:val="-2"/>
                <w:sz w:val="13"/>
                <w:szCs w:val="13"/>
              </w:rPr>
              <w:t>в организацию по государственной регистрации (г.Осиповичи, ул.Ленинская,86)</w:t>
            </w:r>
            <w:r>
              <w:rPr>
                <w:spacing w:val="-2"/>
                <w:sz w:val="13"/>
                <w:szCs w:val="13"/>
              </w:rPr>
              <w:t>;</w:t>
            </w:r>
          </w:p>
          <w:p w14:paraId="4610C6A9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соблюдать права и обязанности землевладельцев, землепользователей и собственников земельных участков, установленные Кодексом Республики Беларусь о земле;</w:t>
            </w:r>
          </w:p>
          <w:p w14:paraId="0CA227FA" w14:textId="77777777" w:rsidR="00C460AD" w:rsidRPr="003E25B2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осуществлять всякое строительство, расширение, реконструкцию строений и сооружений в соответствии с законодательством.</w:t>
            </w:r>
          </w:p>
        </w:tc>
      </w:tr>
      <w:tr w:rsidR="00C460AD" w14:paraId="4FBC0B5D" w14:textId="77777777" w:rsidTr="00EC717F">
        <w:trPr>
          <w:jc w:val="center"/>
        </w:trPr>
        <w:tc>
          <w:tcPr>
            <w:tcW w:w="15304" w:type="dxa"/>
            <w:gridSpan w:val="10"/>
          </w:tcPr>
          <w:p w14:paraId="6E1FA9A5" w14:textId="4EFE82CC" w:rsidR="00C460AD" w:rsidRPr="00D2697F" w:rsidRDefault="00860223" w:rsidP="00457349">
            <w:pPr>
              <w:rPr>
                <w:rFonts w:ascii="Times New Roman" w:hAnsi="Times New Roman" w:cs="Times New Roman"/>
              </w:rPr>
            </w:pPr>
            <w:r w:rsidRPr="00860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Аукцион состоится 2 июня 2025 г. в 10.00 по адресу: г. Осиповичи, ул. Гагарина, 51-2, </w:t>
            </w:r>
            <w:proofErr w:type="spellStart"/>
            <w:r w:rsidRPr="00860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  <w:r w:rsidRPr="00860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№20</w:t>
            </w:r>
            <w:r w:rsidR="004573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bookmarkStart w:id="0" w:name="_GoBack"/>
            <w:bookmarkEnd w:id="0"/>
            <w:r w:rsidRPr="00860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Заявки на участие в аукционе принимаются с 8.30 07.05.2025 г. до 16.30. 29.05.2025 г. (перерыв с 13.00 до 14.00; </w:t>
            </w:r>
            <w:proofErr w:type="spellStart"/>
            <w:r w:rsidRPr="00860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вых</w:t>
            </w:r>
            <w:proofErr w:type="spellEnd"/>
            <w:r w:rsidRPr="00860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.: </w:t>
            </w:r>
            <w:proofErr w:type="spellStart"/>
            <w:r w:rsidRPr="00860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</w:t>
            </w:r>
            <w:proofErr w:type="spellEnd"/>
            <w:r w:rsidRPr="00860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., вс.) по адресу: г. Осиповичи, </w:t>
            </w:r>
            <w:proofErr w:type="spellStart"/>
            <w:r w:rsidRPr="00860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ул</w:t>
            </w:r>
            <w:proofErr w:type="spellEnd"/>
            <w:r w:rsidRPr="00860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Гагарина, 51-2, </w:t>
            </w:r>
            <w:proofErr w:type="spellStart"/>
            <w:r w:rsidRPr="00860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  <w:r w:rsidRPr="00860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№203. Контактные телефоны: (+3752235)66101, +375293999800, +375336075847. Извещение о проведении аукциона опубликовано  на сайтах: </w:t>
            </w:r>
            <w:proofErr w:type="spellStart"/>
            <w:r w:rsidRPr="00860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www</w:t>
            </w:r>
            <w:proofErr w:type="spellEnd"/>
            <w:r w:rsidRPr="00860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gki.gov.by, www.mogilev-region.gov </w:t>
            </w:r>
            <w:proofErr w:type="spellStart"/>
            <w:r w:rsidRPr="00860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by</w:t>
            </w:r>
            <w:proofErr w:type="spellEnd"/>
            <w:r w:rsidRPr="00860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www.osipovichi.gov.by</w:t>
            </w:r>
          </w:p>
        </w:tc>
      </w:tr>
    </w:tbl>
    <w:p w14:paraId="7C0CC254" w14:textId="77777777" w:rsidR="006B72C7" w:rsidRPr="00A966F8" w:rsidRDefault="006B72C7">
      <w:pPr>
        <w:rPr>
          <w:rFonts w:ascii="Times New Roman" w:hAnsi="Times New Roman" w:cs="Times New Roman"/>
        </w:rPr>
      </w:pPr>
    </w:p>
    <w:sectPr w:rsidR="006B72C7" w:rsidRPr="00A966F8" w:rsidSect="00705198">
      <w:pgSz w:w="16838" w:h="11906" w:orient="landscape" w:code="9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06753"/>
    <w:rsid w:val="0001620A"/>
    <w:rsid w:val="0002666E"/>
    <w:rsid w:val="00054CF3"/>
    <w:rsid w:val="00085E7E"/>
    <w:rsid w:val="000A4063"/>
    <w:rsid w:val="000C2A4E"/>
    <w:rsid w:val="000E35F5"/>
    <w:rsid w:val="000F3062"/>
    <w:rsid w:val="000F7FE5"/>
    <w:rsid w:val="00122B15"/>
    <w:rsid w:val="001236F0"/>
    <w:rsid w:val="001356AA"/>
    <w:rsid w:val="00136A10"/>
    <w:rsid w:val="001741F6"/>
    <w:rsid w:val="00177FE2"/>
    <w:rsid w:val="00180419"/>
    <w:rsid w:val="00183737"/>
    <w:rsid w:val="00193C3A"/>
    <w:rsid w:val="00196CDA"/>
    <w:rsid w:val="001A033C"/>
    <w:rsid w:val="001A38C8"/>
    <w:rsid w:val="001A7A6F"/>
    <w:rsid w:val="00206B45"/>
    <w:rsid w:val="00212778"/>
    <w:rsid w:val="002A3E77"/>
    <w:rsid w:val="002B0F37"/>
    <w:rsid w:val="002D7122"/>
    <w:rsid w:val="002E0CD1"/>
    <w:rsid w:val="002F68DD"/>
    <w:rsid w:val="00315E9C"/>
    <w:rsid w:val="00317804"/>
    <w:rsid w:val="00321247"/>
    <w:rsid w:val="00335F9E"/>
    <w:rsid w:val="00344FE0"/>
    <w:rsid w:val="00384A7A"/>
    <w:rsid w:val="00393EF3"/>
    <w:rsid w:val="003A1E85"/>
    <w:rsid w:val="003A252C"/>
    <w:rsid w:val="003A66C4"/>
    <w:rsid w:val="003C0910"/>
    <w:rsid w:val="003C1960"/>
    <w:rsid w:val="003D701C"/>
    <w:rsid w:val="003E25B2"/>
    <w:rsid w:val="00427787"/>
    <w:rsid w:val="00433D9A"/>
    <w:rsid w:val="004561A0"/>
    <w:rsid w:val="00457349"/>
    <w:rsid w:val="004577FB"/>
    <w:rsid w:val="004742DA"/>
    <w:rsid w:val="00477379"/>
    <w:rsid w:val="004D3F9E"/>
    <w:rsid w:val="004E42DB"/>
    <w:rsid w:val="004E6543"/>
    <w:rsid w:val="004E7CF8"/>
    <w:rsid w:val="00501779"/>
    <w:rsid w:val="00521E5E"/>
    <w:rsid w:val="005510BF"/>
    <w:rsid w:val="00595B4D"/>
    <w:rsid w:val="005A09A2"/>
    <w:rsid w:val="005D5500"/>
    <w:rsid w:val="00602539"/>
    <w:rsid w:val="00610912"/>
    <w:rsid w:val="006133DB"/>
    <w:rsid w:val="006168BB"/>
    <w:rsid w:val="00620D35"/>
    <w:rsid w:val="00697DC0"/>
    <w:rsid w:val="006A5E63"/>
    <w:rsid w:val="006B72C7"/>
    <w:rsid w:val="006D29C6"/>
    <w:rsid w:val="006E29FB"/>
    <w:rsid w:val="006E3719"/>
    <w:rsid w:val="006F1B67"/>
    <w:rsid w:val="006F699E"/>
    <w:rsid w:val="00705198"/>
    <w:rsid w:val="0070745A"/>
    <w:rsid w:val="00731507"/>
    <w:rsid w:val="00751D05"/>
    <w:rsid w:val="00764BE2"/>
    <w:rsid w:val="007833F8"/>
    <w:rsid w:val="0079579A"/>
    <w:rsid w:val="007A0D86"/>
    <w:rsid w:val="007E4317"/>
    <w:rsid w:val="007F7E8C"/>
    <w:rsid w:val="008240D6"/>
    <w:rsid w:val="00836ECA"/>
    <w:rsid w:val="008407E5"/>
    <w:rsid w:val="0084210C"/>
    <w:rsid w:val="008447E3"/>
    <w:rsid w:val="00860223"/>
    <w:rsid w:val="00883E8A"/>
    <w:rsid w:val="0089730A"/>
    <w:rsid w:val="008C361F"/>
    <w:rsid w:val="008D5D77"/>
    <w:rsid w:val="008F4162"/>
    <w:rsid w:val="00920A37"/>
    <w:rsid w:val="00951388"/>
    <w:rsid w:val="009615D2"/>
    <w:rsid w:val="009B4E26"/>
    <w:rsid w:val="009D5E5B"/>
    <w:rsid w:val="009F2629"/>
    <w:rsid w:val="009F3E71"/>
    <w:rsid w:val="00A12CC6"/>
    <w:rsid w:val="00A16982"/>
    <w:rsid w:val="00A5551E"/>
    <w:rsid w:val="00A66B7B"/>
    <w:rsid w:val="00A74135"/>
    <w:rsid w:val="00A966F8"/>
    <w:rsid w:val="00AA5E58"/>
    <w:rsid w:val="00AB5FB8"/>
    <w:rsid w:val="00AB6D5B"/>
    <w:rsid w:val="00AC6749"/>
    <w:rsid w:val="00AE0F4C"/>
    <w:rsid w:val="00AE2A82"/>
    <w:rsid w:val="00AE3949"/>
    <w:rsid w:val="00B2188B"/>
    <w:rsid w:val="00B22603"/>
    <w:rsid w:val="00B6061F"/>
    <w:rsid w:val="00B676DE"/>
    <w:rsid w:val="00B83526"/>
    <w:rsid w:val="00B8691B"/>
    <w:rsid w:val="00B90671"/>
    <w:rsid w:val="00BA0E57"/>
    <w:rsid w:val="00BB2989"/>
    <w:rsid w:val="00BB6BEF"/>
    <w:rsid w:val="00BB794A"/>
    <w:rsid w:val="00BC3FF2"/>
    <w:rsid w:val="00BD7614"/>
    <w:rsid w:val="00C05909"/>
    <w:rsid w:val="00C13CDB"/>
    <w:rsid w:val="00C460AD"/>
    <w:rsid w:val="00C63093"/>
    <w:rsid w:val="00C82467"/>
    <w:rsid w:val="00C842AE"/>
    <w:rsid w:val="00C915BD"/>
    <w:rsid w:val="00CA7F53"/>
    <w:rsid w:val="00CB0BEF"/>
    <w:rsid w:val="00CF1FC0"/>
    <w:rsid w:val="00D07839"/>
    <w:rsid w:val="00D2697F"/>
    <w:rsid w:val="00D4429D"/>
    <w:rsid w:val="00D80BA1"/>
    <w:rsid w:val="00D83DB5"/>
    <w:rsid w:val="00D95933"/>
    <w:rsid w:val="00DC333F"/>
    <w:rsid w:val="00DE0EEF"/>
    <w:rsid w:val="00DE3AFB"/>
    <w:rsid w:val="00E32ED9"/>
    <w:rsid w:val="00E3449E"/>
    <w:rsid w:val="00E456FF"/>
    <w:rsid w:val="00E46350"/>
    <w:rsid w:val="00E47684"/>
    <w:rsid w:val="00E60C9A"/>
    <w:rsid w:val="00EA16C7"/>
    <w:rsid w:val="00EA2218"/>
    <w:rsid w:val="00EB7FA9"/>
    <w:rsid w:val="00EC717F"/>
    <w:rsid w:val="00ED0E00"/>
    <w:rsid w:val="00ED331A"/>
    <w:rsid w:val="00EE0A04"/>
    <w:rsid w:val="00F05007"/>
    <w:rsid w:val="00F05CAD"/>
    <w:rsid w:val="00F350EE"/>
    <w:rsid w:val="00F824BB"/>
    <w:rsid w:val="00F8322A"/>
    <w:rsid w:val="00FA34C2"/>
    <w:rsid w:val="00FA76E4"/>
    <w:rsid w:val="00FB335F"/>
    <w:rsid w:val="00FD2A45"/>
    <w:rsid w:val="00FE54D9"/>
    <w:rsid w:val="00FF1DCF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3903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54</cp:revision>
  <cp:lastPrinted>2021-10-13T13:24:00Z</cp:lastPrinted>
  <dcterms:created xsi:type="dcterms:W3CDTF">2020-11-26T18:41:00Z</dcterms:created>
  <dcterms:modified xsi:type="dcterms:W3CDTF">2025-05-05T07:14:00Z</dcterms:modified>
</cp:coreProperties>
</file>