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8"/>
        <w:gridCol w:w="6401"/>
      </w:tblGrid>
      <w:tr w:rsidR="00C600E9" w:rsidRPr="00C21E96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C600E9" w:rsidRDefault="00C21E96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400175" cy="381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C600E9" w:rsidRPr="00C21E96" w:rsidRDefault="00C21E96">
            <w:pPr>
              <w:spacing w:after="0" w:line="288" w:lineRule="auto"/>
              <w:rPr>
                <w:lang w:val="ru-RU"/>
              </w:rPr>
            </w:pPr>
            <w:r w:rsidRPr="00C21E96">
              <w:rPr>
                <w:sz w:val="20"/>
                <w:szCs w:val="20"/>
                <w:lang w:val="ru-RU"/>
              </w:rPr>
              <w:t xml:space="preserve">Официальная правовая информация.  </w:t>
            </w:r>
          </w:p>
          <w:p w:rsidR="00C600E9" w:rsidRPr="00C21E96" w:rsidRDefault="00C21E96">
            <w:pPr>
              <w:rPr>
                <w:lang w:val="ru-RU"/>
              </w:rPr>
            </w:pPr>
            <w:r w:rsidRPr="00C21E96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C21E96">
              <w:rPr>
                <w:sz w:val="20"/>
                <w:szCs w:val="20"/>
                <w:lang w:val="ru-RU"/>
              </w:rPr>
              <w:t>“, 20.08.2025  Национальный центр законодательства и правовой информации Республики Беларусь</w:t>
            </w:r>
          </w:p>
        </w:tc>
      </w:tr>
    </w:tbl>
    <w:p w:rsidR="00C600E9" w:rsidRPr="00C21E96" w:rsidRDefault="00C600E9">
      <w:pPr>
        <w:rPr>
          <w:lang w:val="ru-RU"/>
        </w:rPr>
      </w:pPr>
    </w:p>
    <w:p w:rsidR="00C600E9" w:rsidRPr="00C21E96" w:rsidRDefault="00C21E96">
      <w:pPr>
        <w:spacing w:after="60"/>
        <w:jc w:val="both"/>
        <w:rPr>
          <w:lang w:val="ru-RU"/>
        </w:rPr>
      </w:pPr>
      <w:r w:rsidRPr="00C21E96">
        <w:rPr>
          <w:lang w:val="ru-RU"/>
        </w:rPr>
        <w:t>МАТЕРИАЛ</w:t>
      </w:r>
    </w:p>
    <w:p w:rsidR="00C600E9" w:rsidRPr="00C21E96" w:rsidRDefault="00C21E96">
      <w:pPr>
        <w:spacing w:after="60"/>
        <w:jc w:val="both"/>
        <w:rPr>
          <w:lang w:val="ru-RU"/>
        </w:rPr>
      </w:pPr>
      <w:r w:rsidRPr="00C21E96">
        <w:rPr>
          <w:lang w:val="ru-RU"/>
        </w:rPr>
        <w:t>для членов информационно-пропагандистских групп</w:t>
      </w:r>
    </w:p>
    <w:p w:rsidR="00C600E9" w:rsidRPr="00C21E96" w:rsidRDefault="00C21E96">
      <w:pPr>
        <w:spacing w:after="60"/>
        <w:jc w:val="both"/>
        <w:rPr>
          <w:lang w:val="ru-RU"/>
        </w:rPr>
      </w:pPr>
      <w:r w:rsidRPr="00C21E96">
        <w:rPr>
          <w:lang w:val="ru-RU"/>
        </w:rPr>
        <w:t>(август 2025</w:t>
      </w:r>
      <w:r>
        <w:t> </w:t>
      </w:r>
      <w:r w:rsidRPr="00C21E96">
        <w:rPr>
          <w:lang w:val="ru-RU"/>
        </w:rPr>
        <w:t>г.)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>
        <w:t> </w:t>
      </w:r>
    </w:p>
    <w:p w:rsidR="00C600E9" w:rsidRPr="00C21E96" w:rsidRDefault="00C21E96">
      <w:pPr>
        <w:spacing w:after="60"/>
        <w:jc w:val="center"/>
        <w:rPr>
          <w:lang w:val="ru-RU"/>
        </w:rPr>
      </w:pPr>
      <w:r w:rsidRPr="00C21E96">
        <w:rPr>
          <w:b/>
          <w:bCs/>
          <w:lang w:val="ru-RU"/>
        </w:rPr>
        <w:t>ОБРАЗОВАНИЕ И НАУКА</w:t>
      </w:r>
      <w:r>
        <w:rPr>
          <w:b/>
          <w:bCs/>
        </w:rPr>
        <w:t> </w:t>
      </w:r>
      <w:r w:rsidRPr="00C21E96">
        <w:rPr>
          <w:b/>
          <w:bCs/>
          <w:lang w:val="ru-RU"/>
        </w:rPr>
        <w:t>– ДВИЖУЩИЕ СИЛЫ РАЗВИТИЯ ОБЩЕСТВА И ГОСУДАРСТВА</w:t>
      </w:r>
    </w:p>
    <w:p w:rsidR="00C600E9" w:rsidRPr="00C21E96" w:rsidRDefault="00C21E96">
      <w:pPr>
        <w:spacing w:after="60"/>
        <w:jc w:val="center"/>
        <w:rPr>
          <w:lang w:val="ru-RU"/>
        </w:rPr>
      </w:pPr>
      <w:r>
        <w:t> </w:t>
      </w:r>
    </w:p>
    <w:p w:rsidR="00C600E9" w:rsidRPr="00C21E96" w:rsidRDefault="00C21E96">
      <w:pPr>
        <w:spacing w:after="60"/>
        <w:jc w:val="center"/>
        <w:rPr>
          <w:lang w:val="ru-RU"/>
        </w:rPr>
      </w:pPr>
      <w:r w:rsidRPr="00C21E96">
        <w:rPr>
          <w:b/>
          <w:bCs/>
          <w:i/>
          <w:iCs/>
          <w:lang w:val="ru-RU"/>
        </w:rPr>
        <w:t>(для работников предприятий реального сектора экономики)</w:t>
      </w:r>
    </w:p>
    <w:p w:rsidR="00C600E9" w:rsidRPr="00C21E96" w:rsidRDefault="00C21E96">
      <w:pPr>
        <w:spacing w:after="60"/>
        <w:jc w:val="center"/>
        <w:rPr>
          <w:lang w:val="ru-RU"/>
        </w:rPr>
      </w:pPr>
      <w:r>
        <w:t> 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>В современных реалиях инновационное развитие невозможно без активного участия человеческого капитала. В условиях стремительного</w:t>
      </w:r>
      <w:r w:rsidRPr="00C21E96">
        <w:rPr>
          <w:lang w:val="ru-RU"/>
        </w:rPr>
        <w:t xml:space="preserve"> развития цифровых технологий и глобальной конкуренции именно интеллектуальные ресурсы становятся ключевым источником устойчивого экономического роста и модернизации.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 xml:space="preserve">Высококвалифицированные специалисты, научные сотрудники, инженеры, </w:t>
      </w:r>
      <w:r>
        <w:t>IT</w:t>
      </w:r>
      <w:r w:rsidRPr="00C21E96">
        <w:rPr>
          <w:lang w:val="ru-RU"/>
        </w:rPr>
        <w:t>-разработчики и предприниматели формируют интеллектуальный костяк нации. В конечном итоге, именно инвестиции в интеллект своих граждан становятся самым перспективным направлением государс</w:t>
      </w:r>
      <w:r w:rsidRPr="00C21E96">
        <w:rPr>
          <w:lang w:val="ru-RU"/>
        </w:rPr>
        <w:t xml:space="preserve">твенной политики. Не случайно Глава государства А.Г.Лукашенко неоднократно подчеркивал, что </w:t>
      </w:r>
      <w:r w:rsidRPr="00C21E96">
        <w:rPr>
          <w:b/>
          <w:bCs/>
          <w:i/>
          <w:iCs/>
          <w:lang w:val="ru-RU"/>
        </w:rPr>
        <w:t>«человеческий капитал является для нас самой высокой ценностью. Ибо это инвестиции в будущее», «человеческий капитал</w:t>
      </w:r>
      <w:r>
        <w:rPr>
          <w:b/>
          <w:bCs/>
          <w:i/>
          <w:iCs/>
        </w:rPr>
        <w:t> </w:t>
      </w:r>
      <w:r w:rsidRPr="00C21E96">
        <w:rPr>
          <w:b/>
          <w:bCs/>
          <w:i/>
          <w:iCs/>
          <w:lang w:val="ru-RU"/>
        </w:rPr>
        <w:t>– это главный ресурс страны, на развитие которо</w:t>
      </w:r>
      <w:r w:rsidRPr="00C21E96">
        <w:rPr>
          <w:b/>
          <w:bCs/>
          <w:i/>
          <w:iCs/>
          <w:lang w:val="ru-RU"/>
        </w:rPr>
        <w:t>го мы всегда найдем средства»</w:t>
      </w:r>
      <w:r w:rsidRPr="00C21E96">
        <w:rPr>
          <w:i/>
          <w:iCs/>
          <w:lang w:val="ru-RU"/>
        </w:rPr>
        <w:t>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>Именно поэтому в ходе сегодняшней встречи мы поговорим об образовании и науке как движущих силах развития общества и государства.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>
        <w:t> </w:t>
      </w:r>
    </w:p>
    <w:p w:rsidR="00C600E9" w:rsidRPr="00C21E96" w:rsidRDefault="00C21E96">
      <w:pPr>
        <w:spacing w:after="60"/>
        <w:ind w:firstLine="566"/>
        <w:jc w:val="center"/>
        <w:rPr>
          <w:lang w:val="ru-RU"/>
        </w:rPr>
      </w:pPr>
      <w:r w:rsidRPr="00C21E96">
        <w:rPr>
          <w:b/>
          <w:bCs/>
          <w:lang w:val="ru-RU"/>
        </w:rPr>
        <w:t>Национальная система образования</w:t>
      </w:r>
      <w:r>
        <w:rPr>
          <w:b/>
          <w:bCs/>
        </w:rPr>
        <w:t> </w:t>
      </w:r>
      <w:r w:rsidRPr="00C21E96">
        <w:rPr>
          <w:b/>
          <w:bCs/>
          <w:lang w:val="ru-RU"/>
        </w:rPr>
        <w:t>– фактор экономического роста и благосостояния страны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>
        <w:t> 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b/>
          <w:bCs/>
          <w:i/>
          <w:iCs/>
          <w:lang w:val="ru-RU"/>
        </w:rPr>
        <w:t>«Сфе</w:t>
      </w:r>
      <w:r w:rsidRPr="00C21E96">
        <w:rPr>
          <w:b/>
          <w:bCs/>
          <w:i/>
          <w:iCs/>
          <w:lang w:val="ru-RU"/>
        </w:rPr>
        <w:t>ра образования</w:t>
      </w:r>
      <w:r>
        <w:rPr>
          <w:b/>
          <w:bCs/>
          <w:i/>
          <w:iCs/>
        </w:rPr>
        <w:t> </w:t>
      </w:r>
      <w:r w:rsidRPr="00C21E96">
        <w:rPr>
          <w:b/>
          <w:bCs/>
          <w:i/>
          <w:iCs/>
          <w:lang w:val="ru-RU"/>
        </w:rPr>
        <w:t>– это государствообразующая отрасль. Да, она требует серьезных вложений. И мы вкладываем и будем вкладывать в нее средства. Если сегодня не будет образованной, воспитанной в своей стране молодежи, завтра не будет и страны»</w:t>
      </w:r>
      <w:r w:rsidRPr="00C21E96">
        <w:rPr>
          <w:i/>
          <w:iCs/>
          <w:lang w:val="ru-RU"/>
        </w:rPr>
        <w:t>,</w:t>
      </w:r>
      <w:r>
        <w:t> </w:t>
      </w:r>
      <w:r w:rsidRPr="00C21E96">
        <w:rPr>
          <w:lang w:val="ru-RU"/>
        </w:rPr>
        <w:t>– заявил Глава го</w:t>
      </w:r>
      <w:r w:rsidRPr="00C21E96">
        <w:rPr>
          <w:lang w:val="ru-RU"/>
        </w:rPr>
        <w:t>сударства год назад на Республиканском педсовете.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>В Беларуси расходы на образование в 2025 году предусмотрены в сумме13,8</w:t>
      </w:r>
      <w:r>
        <w:t> </w:t>
      </w:r>
      <w:r w:rsidRPr="00C21E96">
        <w:rPr>
          <w:lang w:val="ru-RU"/>
        </w:rPr>
        <w:t>млрд</w:t>
      </w:r>
      <w:r>
        <w:t> </w:t>
      </w:r>
      <w:r w:rsidRPr="00C21E96">
        <w:rPr>
          <w:lang w:val="ru-RU"/>
        </w:rPr>
        <w:t>белорусских рублей.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 xml:space="preserve">Беларусь по праву считают государством, где реализуется принцип непрерывности образования </w:t>
      </w:r>
      <w:r w:rsidRPr="00C21E96">
        <w:rPr>
          <w:i/>
          <w:iCs/>
          <w:lang w:val="ru-RU"/>
        </w:rPr>
        <w:t xml:space="preserve">(образование через </w:t>
      </w:r>
      <w:r w:rsidRPr="00C21E96">
        <w:rPr>
          <w:i/>
          <w:iCs/>
          <w:lang w:val="ru-RU"/>
        </w:rPr>
        <w:t>всю жизнь).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lastRenderedPageBreak/>
        <w:t>Образование является приоритетным направлением государственной политики, одной из высших ценностей белорусского народа.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>
        <w:t> </w:t>
      </w:r>
    </w:p>
    <w:p w:rsidR="00C600E9" w:rsidRPr="00C21E96" w:rsidRDefault="00C21E96">
      <w:pPr>
        <w:spacing w:after="60"/>
        <w:jc w:val="both"/>
        <w:rPr>
          <w:lang w:val="ru-RU"/>
        </w:rPr>
      </w:pPr>
      <w:r w:rsidRPr="00C21E96">
        <w:rPr>
          <w:b/>
          <w:bCs/>
          <w:i/>
          <w:iCs/>
          <w:lang w:val="ru-RU"/>
        </w:rPr>
        <w:t>Справочно: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i/>
          <w:iCs/>
          <w:lang w:val="ru-RU"/>
        </w:rPr>
        <w:t>Основное образование включает уровни дошкольного, общего среднего, профессионально-технического, среднего специ</w:t>
      </w:r>
      <w:r w:rsidRPr="00C21E96">
        <w:rPr>
          <w:i/>
          <w:iCs/>
          <w:lang w:val="ru-RU"/>
        </w:rPr>
        <w:t>ального, высшего и научно-ориентированного образования.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i/>
          <w:iCs/>
          <w:lang w:val="ru-RU"/>
        </w:rPr>
        <w:t>В стране работает около 7 тыс.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учреждений образования, представляющих все его уровни, в которых обучение и воспитание более 2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млн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детей, учащихся, студентов и слушателей обеспечивают более 400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ра</w:t>
      </w:r>
      <w:r w:rsidRPr="00C21E96">
        <w:rPr>
          <w:i/>
          <w:iCs/>
          <w:lang w:val="ru-RU"/>
        </w:rPr>
        <w:t>ботников, в том числе 217,2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педагогических работников.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>
        <w:t> 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 xml:space="preserve">Образовательную и специальную программы </w:t>
      </w:r>
      <w:r w:rsidRPr="00C21E96">
        <w:rPr>
          <w:b/>
          <w:bCs/>
          <w:lang w:val="ru-RU"/>
        </w:rPr>
        <w:t>дошкольного образования</w:t>
      </w:r>
      <w:r w:rsidRPr="00C21E96">
        <w:rPr>
          <w:lang w:val="ru-RU"/>
        </w:rPr>
        <w:t xml:space="preserve"> реализует 3</w:t>
      </w:r>
      <w:r>
        <w:t> </w:t>
      </w:r>
      <w:r w:rsidRPr="00C21E96">
        <w:rPr>
          <w:lang w:val="ru-RU"/>
        </w:rPr>
        <w:t>721</w:t>
      </w:r>
      <w:r>
        <w:t> </w:t>
      </w:r>
      <w:r w:rsidRPr="00C21E96">
        <w:rPr>
          <w:lang w:val="ru-RU"/>
        </w:rPr>
        <w:t>учреждение дошкольного образования (далее</w:t>
      </w:r>
      <w:r>
        <w:t> </w:t>
      </w:r>
      <w:r w:rsidRPr="00C21E96">
        <w:rPr>
          <w:lang w:val="ru-RU"/>
        </w:rPr>
        <w:t>– УДО), которые посещают 338,3</w:t>
      </w:r>
      <w:r>
        <w:t> </w:t>
      </w:r>
      <w:r w:rsidRPr="00C21E96">
        <w:rPr>
          <w:lang w:val="ru-RU"/>
        </w:rPr>
        <w:t>тыс.</w:t>
      </w:r>
      <w:r>
        <w:t> </w:t>
      </w:r>
      <w:r w:rsidRPr="00C21E96">
        <w:rPr>
          <w:lang w:val="ru-RU"/>
        </w:rPr>
        <w:t>воспитанников, а образовательный про</w:t>
      </w:r>
      <w:r w:rsidRPr="00C21E96">
        <w:rPr>
          <w:lang w:val="ru-RU"/>
        </w:rPr>
        <w:t>цесс в учреждениях обеспечивают более 55</w:t>
      </w:r>
      <w:r>
        <w:t> </w:t>
      </w:r>
      <w:r w:rsidRPr="00C21E96">
        <w:rPr>
          <w:lang w:val="ru-RU"/>
        </w:rPr>
        <w:t>тыс.</w:t>
      </w:r>
      <w:r>
        <w:t> </w:t>
      </w:r>
      <w:r w:rsidRPr="00C21E96">
        <w:rPr>
          <w:lang w:val="ru-RU"/>
        </w:rPr>
        <w:t>педагогических работников. Обеспеченность УДО средствами обучения, оборудованием, учебными изданиями в целом составляет</w:t>
      </w:r>
      <w:r>
        <w:t> </w:t>
      </w:r>
      <w:r w:rsidRPr="00C21E96">
        <w:rPr>
          <w:lang w:val="ru-RU"/>
        </w:rPr>
        <w:t>90,5</w:t>
      </w:r>
      <w:r>
        <w:t> </w:t>
      </w:r>
      <w:r w:rsidRPr="00C21E96">
        <w:rPr>
          <w:lang w:val="ru-RU"/>
        </w:rPr>
        <w:t>%.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 xml:space="preserve">В течение последних лет </w:t>
      </w:r>
      <w:r w:rsidRPr="00C21E96">
        <w:rPr>
          <w:b/>
          <w:bCs/>
          <w:lang w:val="ru-RU"/>
        </w:rPr>
        <w:t>показатель развития системы дошкольного образования по охв</w:t>
      </w:r>
      <w:r w:rsidRPr="00C21E96">
        <w:rPr>
          <w:b/>
          <w:bCs/>
          <w:lang w:val="ru-RU"/>
        </w:rPr>
        <w:t>ату детей УДО от 3 до 6 лет является одним из самых высоких среди стран мира.</w:t>
      </w:r>
      <w:r w:rsidRPr="00C21E96">
        <w:rPr>
          <w:lang w:val="ru-RU"/>
        </w:rPr>
        <w:t xml:space="preserve"> Доля детей в возрасте от 1 до 6 лет, получающих дошкольное образование, составляет 88,5</w:t>
      </w:r>
      <w:r>
        <w:t> </w:t>
      </w:r>
      <w:r w:rsidRPr="00C21E96">
        <w:rPr>
          <w:lang w:val="ru-RU"/>
        </w:rPr>
        <w:t>%, при этом запросы на посещение УДО удовлетворены полностью.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b/>
          <w:bCs/>
          <w:lang w:val="ru-RU"/>
        </w:rPr>
        <w:t>Отличительной особенностью</w:t>
      </w:r>
      <w:r w:rsidRPr="00C21E96">
        <w:rPr>
          <w:lang w:val="ru-RU"/>
        </w:rPr>
        <w:t xml:space="preserve"> с</w:t>
      </w:r>
      <w:r w:rsidRPr="00C21E96">
        <w:rPr>
          <w:lang w:val="ru-RU"/>
        </w:rPr>
        <w:t>истемы дошкольного образования является наличие единой государственной учебной программы дошкольного образования для всех детских садов, как государственных, так и частных, что обеспечивает равные стартовые возможности для получения дошкольного образования</w:t>
      </w:r>
      <w:r w:rsidRPr="00C21E96">
        <w:rPr>
          <w:lang w:val="ru-RU"/>
        </w:rPr>
        <w:t xml:space="preserve"> всеми гражданами.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 xml:space="preserve">В Беларуси созданы необходимые условия для реализации конституционного права граждан страны на получение </w:t>
      </w:r>
      <w:r w:rsidRPr="00C21E96">
        <w:rPr>
          <w:b/>
          <w:bCs/>
          <w:lang w:val="ru-RU"/>
        </w:rPr>
        <w:t>общего среднего образования</w:t>
      </w:r>
      <w:r w:rsidRPr="00C21E96">
        <w:rPr>
          <w:lang w:val="ru-RU"/>
        </w:rPr>
        <w:t xml:space="preserve"> (далее</w:t>
      </w:r>
      <w:r>
        <w:t> </w:t>
      </w:r>
      <w:r w:rsidRPr="00C21E96">
        <w:rPr>
          <w:lang w:val="ru-RU"/>
        </w:rPr>
        <w:t>– ОСО).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>В 2661 учреждении ОСО обучаются более 1</w:t>
      </w:r>
      <w:r>
        <w:t> </w:t>
      </w:r>
      <w:r w:rsidRPr="00C21E96">
        <w:rPr>
          <w:lang w:val="ru-RU"/>
        </w:rPr>
        <w:t>млн</w:t>
      </w:r>
      <w:r>
        <w:t> </w:t>
      </w:r>
      <w:r w:rsidRPr="00C21E96">
        <w:rPr>
          <w:lang w:val="ru-RU"/>
        </w:rPr>
        <w:t>учащихся. Образовательный процесс осуществляю</w:t>
      </w:r>
      <w:r w:rsidRPr="00C21E96">
        <w:rPr>
          <w:lang w:val="ru-RU"/>
        </w:rPr>
        <w:t>т 84,1</w:t>
      </w:r>
      <w:r>
        <w:t> </w:t>
      </w:r>
      <w:r w:rsidRPr="00C21E96">
        <w:rPr>
          <w:lang w:val="ru-RU"/>
        </w:rPr>
        <w:t>тыс.</w:t>
      </w:r>
      <w:r>
        <w:t> </w:t>
      </w:r>
      <w:r w:rsidRPr="00C21E96">
        <w:rPr>
          <w:lang w:val="ru-RU"/>
        </w:rPr>
        <w:t>учителей.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 xml:space="preserve">На этом уровне реализованы новые подходы к итоговой аттестации учащихся </w:t>
      </w:r>
      <w:r>
        <w:t>IX</w:t>
      </w:r>
      <w:r w:rsidRPr="00C21E96">
        <w:rPr>
          <w:lang w:val="ru-RU"/>
        </w:rPr>
        <w:t xml:space="preserve">, </w:t>
      </w:r>
      <w:r>
        <w:t>XI </w:t>
      </w:r>
      <w:r w:rsidRPr="00C21E96">
        <w:rPr>
          <w:lang w:val="ru-RU"/>
        </w:rPr>
        <w:t>классов, завершен переход на обновленные учебные программы, внесены изменения в типовой учебный план общего среднего образования.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>Продолжается работа по ра</w:t>
      </w:r>
      <w:r w:rsidRPr="00C21E96">
        <w:rPr>
          <w:lang w:val="ru-RU"/>
        </w:rPr>
        <w:t>сширению сети профильных классов профессиональной направленности, в которых в 2024/2025</w:t>
      </w:r>
      <w:r>
        <w:t> </w:t>
      </w:r>
      <w:r w:rsidRPr="00C21E96">
        <w:rPr>
          <w:lang w:val="ru-RU"/>
        </w:rPr>
        <w:t>учебном году обучалось 28</w:t>
      </w:r>
      <w:r>
        <w:t> </w:t>
      </w:r>
      <w:r w:rsidRPr="00C21E96">
        <w:rPr>
          <w:lang w:val="ru-RU"/>
        </w:rPr>
        <w:t>590</w:t>
      </w:r>
      <w:r>
        <w:t> </w:t>
      </w:r>
      <w:r w:rsidRPr="00C21E96">
        <w:rPr>
          <w:lang w:val="ru-RU"/>
        </w:rPr>
        <w:t>учащихся Х–Х</w:t>
      </w:r>
      <w:r>
        <w:t>I </w:t>
      </w:r>
      <w:r w:rsidRPr="00C21E96">
        <w:rPr>
          <w:lang w:val="ru-RU"/>
        </w:rPr>
        <w:t>классов.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>
        <w:t> </w:t>
      </w:r>
    </w:p>
    <w:p w:rsidR="00C600E9" w:rsidRPr="00C21E96" w:rsidRDefault="00C21E96">
      <w:pPr>
        <w:spacing w:after="60"/>
        <w:jc w:val="both"/>
        <w:rPr>
          <w:lang w:val="ru-RU"/>
        </w:rPr>
      </w:pPr>
      <w:r w:rsidRPr="00C21E96">
        <w:rPr>
          <w:b/>
          <w:bCs/>
          <w:i/>
          <w:iCs/>
          <w:lang w:val="ru-RU"/>
        </w:rPr>
        <w:t>Справочно: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i/>
          <w:iCs/>
          <w:lang w:val="ru-RU"/>
        </w:rPr>
        <w:t>Учащиеся учре</w:t>
      </w:r>
      <w:r w:rsidRPr="00C21E96">
        <w:rPr>
          <w:i/>
          <w:iCs/>
          <w:lang w:val="ru-RU"/>
        </w:rPr>
        <w:t>ждений ОСО ежегодно принимают участие в международных олимпиадах. Так в 2024 году на международной математической олимпиаде команда Республики Беларусь заняла 5-е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командное место среди 109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стран, на Европейской географической олимпиаде представитель команд</w:t>
      </w:r>
      <w:r w:rsidRPr="00C21E96">
        <w:rPr>
          <w:i/>
          <w:iCs/>
          <w:lang w:val="ru-RU"/>
        </w:rPr>
        <w:t xml:space="preserve">ы Республики Беларусь стал абсолютным </w:t>
      </w:r>
      <w:r w:rsidRPr="00C21E96">
        <w:rPr>
          <w:i/>
          <w:iCs/>
          <w:lang w:val="ru-RU"/>
        </w:rPr>
        <w:lastRenderedPageBreak/>
        <w:t>победителем, на Международной научной физической олимпиаде в общекомандном зачете команда Республики Беларусь заняла 1-е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место.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i/>
          <w:iCs/>
          <w:lang w:val="ru-RU"/>
        </w:rPr>
        <w:t>В 2025 году 29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учащихся приняли участие в 5-ти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международных олимпиадах, завоевав 28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медал</w:t>
      </w:r>
      <w:r w:rsidRPr="00C21E96">
        <w:rPr>
          <w:i/>
          <w:iCs/>
          <w:lang w:val="ru-RU"/>
        </w:rPr>
        <w:t>ей (3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золотых, 14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серебряных, 11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бронзовых).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>
        <w:t> 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 xml:space="preserve">Кстати, победители (дипломы </w:t>
      </w:r>
      <w:r>
        <w:t>I</w:t>
      </w:r>
      <w:r w:rsidRPr="00C21E96">
        <w:rPr>
          <w:lang w:val="ru-RU"/>
        </w:rPr>
        <w:t xml:space="preserve">, </w:t>
      </w:r>
      <w:r>
        <w:t>II</w:t>
      </w:r>
      <w:r w:rsidRPr="00C21E96">
        <w:rPr>
          <w:lang w:val="ru-RU"/>
        </w:rPr>
        <w:t xml:space="preserve">, </w:t>
      </w:r>
      <w:r>
        <w:t>III</w:t>
      </w:r>
      <w:r w:rsidRPr="00C21E96">
        <w:rPr>
          <w:lang w:val="ru-RU"/>
        </w:rPr>
        <w:t xml:space="preserve"> степени) международных олимпиад и республиканской олимпиады по учебным предметам зачисляются в учреждения высшего образования </w:t>
      </w:r>
      <w:r w:rsidRPr="00C21E96">
        <w:rPr>
          <w:b/>
          <w:bCs/>
          <w:lang w:val="ru-RU"/>
        </w:rPr>
        <w:t>без вступительных испытаний</w:t>
      </w:r>
      <w:r w:rsidRPr="00C21E96">
        <w:rPr>
          <w:lang w:val="ru-RU"/>
        </w:rPr>
        <w:t>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b/>
          <w:bCs/>
          <w:i/>
          <w:iCs/>
          <w:lang w:val="ru-RU"/>
        </w:rPr>
        <w:t>Одним из приори</w:t>
      </w:r>
      <w:r w:rsidRPr="00C21E96">
        <w:rPr>
          <w:b/>
          <w:bCs/>
          <w:i/>
          <w:iCs/>
          <w:lang w:val="ru-RU"/>
        </w:rPr>
        <w:t>тетов современной системы образования является обеспечение доступности и качества образования</w:t>
      </w:r>
      <w:r w:rsidRPr="00C21E96">
        <w:rPr>
          <w:lang w:val="ru-RU"/>
        </w:rPr>
        <w:t xml:space="preserve"> </w:t>
      </w:r>
      <w:r w:rsidRPr="00C21E96">
        <w:rPr>
          <w:b/>
          <w:bCs/>
          <w:i/>
          <w:iCs/>
          <w:lang w:val="ru-RU"/>
        </w:rPr>
        <w:t>детей с особенностями психофизического развития</w:t>
      </w:r>
      <w:r w:rsidRPr="00C21E96">
        <w:rPr>
          <w:lang w:val="ru-RU"/>
        </w:rPr>
        <w:t>. Кодексом об образовании закреплен принцип инклюзии, а его реализация</w:t>
      </w:r>
      <w:r>
        <w:t> </w:t>
      </w:r>
      <w:r w:rsidRPr="00C21E96">
        <w:rPr>
          <w:lang w:val="ru-RU"/>
        </w:rPr>
        <w:t xml:space="preserve">– в качестве одного из основных направлений </w:t>
      </w:r>
      <w:r w:rsidRPr="00C21E96">
        <w:rPr>
          <w:lang w:val="ru-RU"/>
        </w:rPr>
        <w:t>государственной политики.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 xml:space="preserve">Реализацию программ </w:t>
      </w:r>
      <w:r w:rsidRPr="00C21E96">
        <w:rPr>
          <w:b/>
          <w:bCs/>
          <w:lang w:val="ru-RU"/>
        </w:rPr>
        <w:t>профессионально-технического образования</w:t>
      </w:r>
      <w:r w:rsidRPr="00C21E96">
        <w:rPr>
          <w:lang w:val="ru-RU"/>
        </w:rPr>
        <w:t xml:space="preserve"> (далее</w:t>
      </w:r>
      <w:r>
        <w:t> </w:t>
      </w:r>
      <w:r w:rsidRPr="00C21E96">
        <w:rPr>
          <w:lang w:val="ru-RU"/>
        </w:rPr>
        <w:t xml:space="preserve">– ПТО) </w:t>
      </w:r>
      <w:r w:rsidRPr="00C21E96">
        <w:rPr>
          <w:b/>
          <w:bCs/>
          <w:lang w:val="ru-RU"/>
        </w:rPr>
        <w:t>и среднего специального образования</w:t>
      </w:r>
      <w:r w:rsidRPr="00C21E96">
        <w:rPr>
          <w:lang w:val="ru-RU"/>
        </w:rPr>
        <w:t xml:space="preserve"> (далее</w:t>
      </w:r>
      <w:r>
        <w:t> </w:t>
      </w:r>
      <w:r w:rsidRPr="00C21E96">
        <w:rPr>
          <w:lang w:val="ru-RU"/>
        </w:rPr>
        <w:t>– ССО) на начало 2024/2025</w:t>
      </w:r>
      <w:r>
        <w:t> </w:t>
      </w:r>
      <w:r w:rsidRPr="00C21E96">
        <w:rPr>
          <w:lang w:val="ru-RU"/>
        </w:rPr>
        <w:t>учебного года осуществляли 226</w:t>
      </w:r>
      <w:r>
        <w:t> </w:t>
      </w:r>
      <w:r w:rsidRPr="00C21E96">
        <w:rPr>
          <w:lang w:val="ru-RU"/>
        </w:rPr>
        <w:t>колледжей и 66</w:t>
      </w:r>
      <w:r>
        <w:t> </w:t>
      </w:r>
      <w:r w:rsidRPr="00C21E96">
        <w:rPr>
          <w:lang w:val="ru-RU"/>
        </w:rPr>
        <w:t>иных учреждений образования.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 xml:space="preserve">На уровне </w:t>
      </w:r>
      <w:r w:rsidRPr="00C21E96">
        <w:rPr>
          <w:lang w:val="ru-RU"/>
        </w:rPr>
        <w:t>ПТО обучается 67,5</w:t>
      </w:r>
      <w:r>
        <w:t> </w:t>
      </w:r>
      <w:r w:rsidRPr="00C21E96">
        <w:rPr>
          <w:lang w:val="ru-RU"/>
        </w:rPr>
        <w:t>тыс.</w:t>
      </w:r>
      <w:r>
        <w:t> </w:t>
      </w:r>
      <w:r w:rsidRPr="00C21E96">
        <w:rPr>
          <w:lang w:val="ru-RU"/>
        </w:rPr>
        <w:t>человек, на уровне ССО</w:t>
      </w:r>
      <w:r>
        <w:t> </w:t>
      </w:r>
      <w:r w:rsidRPr="00C21E96">
        <w:rPr>
          <w:lang w:val="ru-RU"/>
        </w:rPr>
        <w:t>– 116,6</w:t>
      </w:r>
      <w:r>
        <w:t> </w:t>
      </w:r>
      <w:r w:rsidRPr="00C21E96">
        <w:rPr>
          <w:lang w:val="ru-RU"/>
        </w:rPr>
        <w:t>тыс.</w:t>
      </w:r>
      <w:r>
        <w:t> </w:t>
      </w:r>
      <w:r w:rsidRPr="00C21E96">
        <w:rPr>
          <w:lang w:val="ru-RU"/>
        </w:rPr>
        <w:t>человек.</w:t>
      </w:r>
      <w:r>
        <w:t> </w:t>
      </w:r>
      <w:r w:rsidRPr="00C21E96">
        <w:rPr>
          <w:lang w:val="ru-RU"/>
        </w:rPr>
        <w:t>Образовательный процесс организуют 18,9</w:t>
      </w:r>
      <w:r>
        <w:t> </w:t>
      </w:r>
      <w:r w:rsidRPr="00C21E96">
        <w:rPr>
          <w:lang w:val="ru-RU"/>
        </w:rPr>
        <w:t>тыс.</w:t>
      </w:r>
      <w:r>
        <w:t> </w:t>
      </w:r>
      <w:r w:rsidRPr="00C21E96">
        <w:rPr>
          <w:lang w:val="ru-RU"/>
        </w:rPr>
        <w:t>педагогических работников.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 xml:space="preserve">В системе </w:t>
      </w:r>
      <w:r w:rsidRPr="00C21E96">
        <w:rPr>
          <w:b/>
          <w:bCs/>
          <w:lang w:val="ru-RU"/>
        </w:rPr>
        <w:t>высшего образования</w:t>
      </w:r>
      <w:r w:rsidRPr="00C21E96">
        <w:rPr>
          <w:lang w:val="ru-RU"/>
        </w:rPr>
        <w:t xml:space="preserve"> функционируют 47</w:t>
      </w:r>
      <w:r>
        <w:t> </w:t>
      </w:r>
      <w:r w:rsidRPr="00C21E96">
        <w:rPr>
          <w:lang w:val="ru-RU"/>
        </w:rPr>
        <w:t>учреждений высшего образования (далее</w:t>
      </w:r>
      <w:r>
        <w:t> </w:t>
      </w:r>
      <w:r w:rsidRPr="00C21E96">
        <w:rPr>
          <w:lang w:val="ru-RU"/>
        </w:rPr>
        <w:t>– УВО), которые обеспечивают п</w:t>
      </w:r>
      <w:r w:rsidRPr="00C21E96">
        <w:rPr>
          <w:lang w:val="ru-RU"/>
        </w:rPr>
        <w:t>одготовку специалистов по всем направлениям экономики и социальной сферы.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 xml:space="preserve">Всего в 2024/2025 учебном году высшее образование </w:t>
      </w:r>
      <w:r>
        <w:t>I</w:t>
      </w:r>
      <w:r w:rsidRPr="00C21E96">
        <w:rPr>
          <w:lang w:val="ru-RU"/>
        </w:rPr>
        <w:t xml:space="preserve"> ступени, общее высшее или специальное высшее образование получали 224,2</w:t>
      </w:r>
      <w:r>
        <w:t> </w:t>
      </w:r>
      <w:r w:rsidRPr="00C21E96">
        <w:rPr>
          <w:lang w:val="ru-RU"/>
        </w:rPr>
        <w:t>тыс.</w:t>
      </w:r>
      <w:r>
        <w:t> </w:t>
      </w:r>
      <w:r w:rsidRPr="00C21E96">
        <w:rPr>
          <w:lang w:val="ru-RU"/>
        </w:rPr>
        <w:t>человек, углубленное высшее образование</w:t>
      </w:r>
      <w:r>
        <w:t> </w:t>
      </w:r>
      <w:r w:rsidRPr="00C21E96">
        <w:rPr>
          <w:lang w:val="ru-RU"/>
        </w:rPr>
        <w:t>– 10,4</w:t>
      </w:r>
      <w:r>
        <w:t> </w:t>
      </w:r>
      <w:r w:rsidRPr="00C21E96">
        <w:rPr>
          <w:lang w:val="ru-RU"/>
        </w:rPr>
        <w:t>тыс.</w:t>
      </w:r>
      <w:r>
        <w:t> </w:t>
      </w:r>
      <w:r w:rsidRPr="00C21E96">
        <w:rPr>
          <w:lang w:val="ru-RU"/>
        </w:rPr>
        <w:t>ч</w:t>
      </w:r>
      <w:r w:rsidRPr="00C21E96">
        <w:rPr>
          <w:lang w:val="ru-RU"/>
        </w:rPr>
        <w:t>еловек.</w:t>
      </w:r>
      <w:r>
        <w:t> 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>
        <w:t> </w:t>
      </w:r>
    </w:p>
    <w:p w:rsidR="00C600E9" w:rsidRPr="00C21E96" w:rsidRDefault="00C21E96">
      <w:pPr>
        <w:spacing w:after="60"/>
        <w:jc w:val="both"/>
        <w:rPr>
          <w:lang w:val="ru-RU"/>
        </w:rPr>
      </w:pPr>
      <w:r w:rsidRPr="00C21E96">
        <w:rPr>
          <w:b/>
          <w:bCs/>
          <w:i/>
          <w:iCs/>
          <w:lang w:val="ru-RU"/>
        </w:rPr>
        <w:t>Справочно: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i/>
          <w:iCs/>
          <w:lang w:val="ru-RU"/>
        </w:rPr>
        <w:t>В 2025 году белорусские вузы приняли более 48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первокурсников, причем на бюджетную форму обучения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– около 31,8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студентов.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>
        <w:t> 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b/>
          <w:bCs/>
          <w:lang w:val="ru-RU"/>
        </w:rPr>
        <w:t>Дополнительное образование детей и молодежи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>В национальной системе образования функционирует 242</w:t>
      </w:r>
      <w:r>
        <w:t> </w:t>
      </w:r>
      <w:r w:rsidRPr="00C21E96">
        <w:rPr>
          <w:lang w:val="ru-RU"/>
        </w:rPr>
        <w:t>учре</w:t>
      </w:r>
      <w:r w:rsidRPr="00C21E96">
        <w:rPr>
          <w:lang w:val="ru-RU"/>
        </w:rPr>
        <w:t>ждения дополнительного образования детей и молодежи, в которых обучаются более 353</w:t>
      </w:r>
      <w:r>
        <w:t> </w:t>
      </w:r>
      <w:r w:rsidRPr="00C21E96">
        <w:rPr>
          <w:lang w:val="ru-RU"/>
        </w:rPr>
        <w:t>тыс.</w:t>
      </w:r>
      <w:r>
        <w:t> </w:t>
      </w:r>
      <w:r w:rsidRPr="00C21E96">
        <w:rPr>
          <w:lang w:val="ru-RU"/>
        </w:rPr>
        <w:t>детей.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>В УОСО работает 1</w:t>
      </w:r>
      <w:r>
        <w:t> </w:t>
      </w:r>
      <w:r w:rsidRPr="00C21E96">
        <w:rPr>
          <w:lang w:val="ru-RU"/>
        </w:rPr>
        <w:t>730</w:t>
      </w:r>
      <w:r>
        <w:t> </w:t>
      </w:r>
      <w:r w:rsidRPr="00C21E96">
        <w:rPr>
          <w:lang w:val="ru-RU"/>
        </w:rPr>
        <w:t>руководителей по военно-патриотическому воспитанию, в колледжах</w:t>
      </w:r>
      <w:r>
        <w:t> </w:t>
      </w:r>
      <w:r w:rsidRPr="00C21E96">
        <w:rPr>
          <w:lang w:val="ru-RU"/>
        </w:rPr>
        <w:t>– 168. Функционируют более 250</w:t>
      </w:r>
      <w:r>
        <w:t> </w:t>
      </w:r>
      <w:r w:rsidRPr="00C21E96">
        <w:rPr>
          <w:lang w:val="ru-RU"/>
        </w:rPr>
        <w:t>военно-патриотических клубов и около 900</w:t>
      </w:r>
      <w:r>
        <w:t> </w:t>
      </w:r>
      <w:r w:rsidRPr="00C21E96">
        <w:rPr>
          <w:lang w:val="ru-RU"/>
        </w:rPr>
        <w:t>пои</w:t>
      </w:r>
      <w:r w:rsidRPr="00C21E96">
        <w:rPr>
          <w:lang w:val="ru-RU"/>
        </w:rPr>
        <w:t>сковых объединений.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 xml:space="preserve">В нашей стране </w:t>
      </w:r>
      <w:r w:rsidRPr="00C21E96">
        <w:rPr>
          <w:b/>
          <w:bCs/>
          <w:lang w:val="ru-RU"/>
        </w:rPr>
        <w:t>воспитательная работа</w:t>
      </w:r>
      <w:r w:rsidRPr="00C21E96">
        <w:rPr>
          <w:lang w:val="ru-RU"/>
        </w:rPr>
        <w:t xml:space="preserve"> рассматривается как составная часть национальной системы образования</w:t>
      </w:r>
      <w:r>
        <w:t> </w:t>
      </w:r>
      <w:r w:rsidRPr="00C21E96">
        <w:rPr>
          <w:lang w:val="ru-RU"/>
        </w:rPr>
        <w:t>– и это правильно. Это направление нам никак нельзя упустить, особенно помня, что в условиях информационной войны постоянно возник</w:t>
      </w:r>
      <w:r w:rsidRPr="00C21E96">
        <w:rPr>
          <w:lang w:val="ru-RU"/>
        </w:rPr>
        <w:t xml:space="preserve">ают угрозы проявления негативных личных качеств формирующейся личности: таких как социальная зависть, агрессивность, нетерпимость по отношению к противоположным </w:t>
      </w:r>
      <w:r w:rsidRPr="00C21E96">
        <w:rPr>
          <w:lang w:val="ru-RU"/>
        </w:rPr>
        <w:lastRenderedPageBreak/>
        <w:t>взглядам, мнениям, низкий уровень культуры общения и другие. Это требует наряду с использование</w:t>
      </w:r>
      <w:r w:rsidRPr="00C21E96">
        <w:rPr>
          <w:lang w:val="ru-RU"/>
        </w:rPr>
        <w:t>м традиционных форм поиска новых подходов в воспитательной работе.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b/>
          <w:bCs/>
          <w:lang w:val="ru-RU"/>
        </w:rPr>
        <w:t>Государственная поддержка образования в Республике Беларусь</w:t>
      </w:r>
      <w:r w:rsidRPr="00C21E96">
        <w:rPr>
          <w:lang w:val="ru-RU"/>
        </w:rPr>
        <w:t xml:space="preserve"> играет ключевую роль в обеспечении равного доступа к знаниям для всех слоев населения. Основой этой поддержки является </w:t>
      </w:r>
      <w:r w:rsidRPr="00C21E96">
        <w:rPr>
          <w:b/>
          <w:bCs/>
          <w:i/>
          <w:iCs/>
          <w:lang w:val="ru-RU"/>
        </w:rPr>
        <w:t>система бе</w:t>
      </w:r>
      <w:r w:rsidRPr="00C21E96">
        <w:rPr>
          <w:b/>
          <w:bCs/>
          <w:i/>
          <w:iCs/>
          <w:lang w:val="ru-RU"/>
        </w:rPr>
        <w:t>сплатного среднего образования и широкий выбор бюджетных мест в учреждениях высшего и среднего специального образования</w:t>
      </w:r>
      <w:r w:rsidRPr="00C21E96">
        <w:rPr>
          <w:i/>
          <w:iCs/>
          <w:lang w:val="ru-RU"/>
        </w:rPr>
        <w:t>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>Другие меры государственной поддержки: стипендии за счет средств республиканского или местного бюджетов; общежития, предоставляемые обу</w:t>
      </w:r>
      <w:r w:rsidRPr="00C21E96">
        <w:rPr>
          <w:lang w:val="ru-RU"/>
        </w:rPr>
        <w:t>чающимся; ряд категорий получает также бесплатное горячее питание; бесплатные учебники и пособия; спецодежда и обувь на практике и стажировках. Наконец, специальный фонд Президента Республики Беларусь по социальной поддержке одаренных учащихся и студентов.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>
        <w:t> </w:t>
      </w:r>
    </w:p>
    <w:p w:rsidR="00C600E9" w:rsidRPr="00C21E96" w:rsidRDefault="00C21E96">
      <w:pPr>
        <w:spacing w:after="60"/>
        <w:jc w:val="both"/>
        <w:rPr>
          <w:lang w:val="ru-RU"/>
        </w:rPr>
      </w:pPr>
      <w:r w:rsidRPr="00C21E96">
        <w:rPr>
          <w:b/>
          <w:bCs/>
          <w:i/>
          <w:iCs/>
          <w:lang w:val="ru-RU"/>
        </w:rPr>
        <w:t>Справочно: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i/>
          <w:iCs/>
          <w:lang w:val="ru-RU"/>
        </w:rPr>
        <w:t>Распоряжением Главы государства 17</w:t>
      </w:r>
      <w:r>
        <w:t> </w:t>
      </w:r>
      <w:r w:rsidRPr="00C21E96">
        <w:rPr>
          <w:i/>
          <w:iCs/>
          <w:lang w:val="ru-RU"/>
        </w:rPr>
        <w:t>июля утверждено очередное решение совета специального фонда Президента Беларуси по социальной поддержке одаренных учащихся и студентов.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i/>
          <w:iCs/>
          <w:lang w:val="ru-RU"/>
        </w:rPr>
        <w:t>В соответствии с данным решением 192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студентам УВО назначены стипендии</w:t>
      </w:r>
      <w:r w:rsidRPr="00C21E96">
        <w:rPr>
          <w:lang w:val="ru-RU"/>
        </w:rPr>
        <w:t xml:space="preserve"> </w:t>
      </w:r>
      <w:r w:rsidRPr="00C21E96">
        <w:rPr>
          <w:i/>
          <w:iCs/>
          <w:lang w:val="ru-RU"/>
        </w:rPr>
        <w:t>Президента. Гранд-премий с присвоением звания лауреата специального фонда удостоены 28 победителей международных олимпиад и конкурсов. Более 50 учащихся, курсантов и студентов поощрены специальными премиями. Вознаграждение «За</w:t>
      </w:r>
      <w:r w:rsidRPr="00C21E96">
        <w:rPr>
          <w:lang w:val="ru-RU"/>
        </w:rPr>
        <w:t xml:space="preserve"> </w:t>
      </w:r>
      <w:r w:rsidRPr="00C21E96">
        <w:rPr>
          <w:i/>
          <w:iCs/>
          <w:lang w:val="ru-RU"/>
        </w:rPr>
        <w:t>ўклад</w:t>
      </w:r>
      <w:r w:rsidRPr="00C21E96">
        <w:rPr>
          <w:lang w:val="ru-RU"/>
        </w:rPr>
        <w:t xml:space="preserve"> </w:t>
      </w:r>
      <w:r w:rsidRPr="00C21E96">
        <w:rPr>
          <w:i/>
          <w:iCs/>
          <w:lang w:val="ru-RU"/>
        </w:rPr>
        <w:t>у</w:t>
      </w:r>
      <w:r w:rsidRPr="00C21E96">
        <w:rPr>
          <w:lang w:val="ru-RU"/>
        </w:rPr>
        <w:t xml:space="preserve"> </w:t>
      </w:r>
      <w:r w:rsidRPr="00C21E96">
        <w:rPr>
          <w:i/>
          <w:iCs/>
          <w:lang w:val="ru-RU"/>
        </w:rPr>
        <w:t>падрыхтоўку</w:t>
      </w:r>
      <w:r w:rsidRPr="00C21E96">
        <w:rPr>
          <w:lang w:val="ru-RU"/>
        </w:rPr>
        <w:t xml:space="preserve"> </w:t>
      </w:r>
      <w:r w:rsidRPr="00C21E96">
        <w:rPr>
          <w:i/>
          <w:iCs/>
          <w:lang w:val="ru-RU"/>
        </w:rPr>
        <w:t>здольнай</w:t>
      </w:r>
      <w:r w:rsidRPr="00C21E96">
        <w:rPr>
          <w:lang w:val="ru-RU"/>
        </w:rPr>
        <w:t xml:space="preserve"> </w:t>
      </w:r>
      <w:r w:rsidRPr="00C21E96">
        <w:rPr>
          <w:i/>
          <w:iCs/>
          <w:lang w:val="ru-RU"/>
        </w:rPr>
        <w:t>моладзі» присуждено 28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педагогическим работникам.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i/>
          <w:iCs/>
          <w:lang w:val="ru-RU"/>
        </w:rPr>
        <w:t>На эти цели из республиканского бюджета за счет средств резервного фонда Президента Беларуси будет направлено более 500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белорусских рублей.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>
        <w:t> 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>Такая многогранная система господдержки способствует развит</w:t>
      </w:r>
      <w:r w:rsidRPr="00C21E96">
        <w:rPr>
          <w:lang w:val="ru-RU"/>
        </w:rPr>
        <w:t>ию человеческого капитала, формированию квалифицированных кадров для экономики и поддержанию высокого уровня образовательной культуры в стране. В долгосрочной перспективе это укрепляет позиции Беларуси как государства, ориентированного на знания и устойчив</w:t>
      </w:r>
      <w:r w:rsidRPr="00C21E96">
        <w:rPr>
          <w:lang w:val="ru-RU"/>
        </w:rPr>
        <w:t>ое развитие.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b/>
          <w:bCs/>
          <w:lang w:val="ru-RU"/>
        </w:rPr>
        <w:t>Наш Президент</w:t>
      </w:r>
      <w:r w:rsidRPr="00C21E96">
        <w:rPr>
          <w:lang w:val="ru-RU"/>
        </w:rPr>
        <w:t xml:space="preserve"> требует: в сфере образования не должно быть постоянных метаний, экспериментов ради эксперимента. Наоборот, дана установка на то, чтобы все было четко, прозрачно, понятно</w:t>
      </w:r>
      <w:r>
        <w:t> </w:t>
      </w:r>
      <w:r w:rsidRPr="00C21E96">
        <w:rPr>
          <w:lang w:val="ru-RU"/>
        </w:rPr>
        <w:t>– и учителям, и детям, и родителям.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 xml:space="preserve">Тем не менее, не отказываясь от выверенных традиций и наработок, она должна чутко и оперативно реагировать на запросы времени, находясь в авангарде всего нового и прогрессивного. Вот и с 1 сентября начнут действовать </w:t>
      </w:r>
      <w:r w:rsidRPr="00C21E96">
        <w:rPr>
          <w:b/>
          <w:bCs/>
          <w:lang w:val="ru-RU"/>
        </w:rPr>
        <w:t>коррективы, внесенные в</w:t>
      </w:r>
      <w:r w:rsidRPr="00C21E96">
        <w:rPr>
          <w:lang w:val="ru-RU"/>
        </w:rPr>
        <w:t xml:space="preserve"> </w:t>
      </w:r>
      <w:r w:rsidRPr="00C21E96">
        <w:rPr>
          <w:b/>
          <w:bCs/>
          <w:lang w:val="ru-RU"/>
        </w:rPr>
        <w:t>Кодекс</w:t>
      </w:r>
      <w:r w:rsidRPr="00C21E96">
        <w:rPr>
          <w:lang w:val="ru-RU"/>
        </w:rPr>
        <w:t xml:space="preserve"> </w:t>
      </w:r>
      <w:r w:rsidRPr="00C21E96">
        <w:rPr>
          <w:b/>
          <w:bCs/>
          <w:lang w:val="ru-RU"/>
        </w:rPr>
        <w:t>об образ</w:t>
      </w:r>
      <w:r w:rsidRPr="00C21E96">
        <w:rPr>
          <w:b/>
          <w:bCs/>
          <w:lang w:val="ru-RU"/>
        </w:rPr>
        <w:t>овании</w:t>
      </w:r>
      <w:r w:rsidRPr="00C21E96">
        <w:rPr>
          <w:lang w:val="ru-RU"/>
        </w:rPr>
        <w:t>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>
        <w:t> </w:t>
      </w:r>
    </w:p>
    <w:p w:rsidR="00C600E9" w:rsidRPr="00C21E96" w:rsidRDefault="00C21E96">
      <w:pPr>
        <w:spacing w:after="60"/>
        <w:jc w:val="both"/>
        <w:rPr>
          <w:lang w:val="ru-RU"/>
        </w:rPr>
      </w:pPr>
      <w:r w:rsidRPr="00C21E96">
        <w:rPr>
          <w:b/>
          <w:bCs/>
          <w:i/>
          <w:iCs/>
          <w:lang w:val="ru-RU"/>
        </w:rPr>
        <w:t>Справочно: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i/>
          <w:iCs/>
          <w:lang w:val="ru-RU"/>
        </w:rPr>
        <w:t>В частности, внесены некоторые изменения в ЦЭ и итоговую аттестацию школьников; введен новый порядок распределения и больше гарантий для выпускников УВО и колледжей: количество уроков по предмету «Фи</w:t>
      </w:r>
      <w:r w:rsidRPr="00C21E96">
        <w:rPr>
          <w:i/>
          <w:iCs/>
          <w:lang w:val="ru-RU"/>
        </w:rPr>
        <w:t xml:space="preserve">зическая культура и здоровье» </w:t>
      </w:r>
      <w:r w:rsidRPr="00C21E96">
        <w:rPr>
          <w:i/>
          <w:iCs/>
          <w:lang w:val="ru-RU"/>
        </w:rPr>
        <w:lastRenderedPageBreak/>
        <w:t>увеличивается с двух до трех в неделю; в сельские школы возвращена программа по обучению вождению; упрощена организация подвоза школьников; закреплена обязанность для школьников придерживаться делового стиля одежды и др.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>
        <w:t> 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>В ц</w:t>
      </w:r>
      <w:r w:rsidRPr="00C21E96">
        <w:rPr>
          <w:lang w:val="ru-RU"/>
        </w:rPr>
        <w:t>елом изменения направлены на улучшение системы образования в Беларуси, учет необходимых изменений и обеспечение справедливой возможности для каждого молодого человека получить образование вплоть до высшего.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>Тем не менее, А.Г.Лукашенко 20</w:t>
      </w:r>
      <w:r>
        <w:t> </w:t>
      </w:r>
      <w:r w:rsidRPr="00C21E96">
        <w:rPr>
          <w:lang w:val="ru-RU"/>
        </w:rPr>
        <w:t xml:space="preserve">июня на церемонии </w:t>
      </w:r>
      <w:r w:rsidRPr="00C21E96">
        <w:rPr>
          <w:lang w:val="ru-RU"/>
        </w:rPr>
        <w:t xml:space="preserve">награждения выпускников и преподавателей УВО заявил: </w:t>
      </w:r>
      <w:r w:rsidRPr="00C21E96">
        <w:rPr>
          <w:b/>
          <w:bCs/>
          <w:i/>
          <w:iCs/>
          <w:lang w:val="ru-RU"/>
        </w:rPr>
        <w:t>«В ближайшее время мы серьезно еще раз подойдем к</w:t>
      </w:r>
      <w:r w:rsidRPr="00C21E96">
        <w:rPr>
          <w:lang w:val="ru-RU"/>
        </w:rPr>
        <w:t xml:space="preserve"> </w:t>
      </w:r>
      <w:r w:rsidRPr="00C21E96">
        <w:rPr>
          <w:b/>
          <w:bCs/>
          <w:i/>
          <w:iCs/>
          <w:lang w:val="ru-RU"/>
        </w:rPr>
        <w:t>некоторым проблемным вопросам образования. Система будет, прямо скажу, серьезно подрегулирована и</w:t>
      </w:r>
      <w:r w:rsidRPr="00C21E96">
        <w:rPr>
          <w:lang w:val="ru-RU"/>
        </w:rPr>
        <w:t xml:space="preserve"> </w:t>
      </w:r>
      <w:r w:rsidRPr="00C21E96">
        <w:rPr>
          <w:b/>
          <w:bCs/>
          <w:i/>
          <w:iCs/>
          <w:lang w:val="ru-RU"/>
        </w:rPr>
        <w:t>поднастроена»</w:t>
      </w:r>
      <w:r w:rsidRPr="00C21E96">
        <w:rPr>
          <w:i/>
          <w:iCs/>
          <w:lang w:val="ru-RU"/>
        </w:rPr>
        <w:t>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 xml:space="preserve">На сегодняшний день </w:t>
      </w:r>
      <w:r w:rsidRPr="00C21E96">
        <w:rPr>
          <w:b/>
          <w:bCs/>
          <w:lang w:val="ru-RU"/>
        </w:rPr>
        <w:t>национальная система</w:t>
      </w:r>
      <w:r w:rsidRPr="00C21E96">
        <w:rPr>
          <w:b/>
          <w:bCs/>
          <w:lang w:val="ru-RU"/>
        </w:rPr>
        <w:t xml:space="preserve"> образования позволяет удовлетворять потребность экономики в трудовых ресурсах</w:t>
      </w:r>
      <w:r w:rsidRPr="00C21E96">
        <w:rPr>
          <w:lang w:val="ru-RU"/>
        </w:rPr>
        <w:t xml:space="preserve"> за счет подготовки в учреждениях образования специалистов со средним специальным, высшим образованием, рабочих с профессионально-техническим, средним специальным образованием. В</w:t>
      </w:r>
      <w:r w:rsidRPr="00C21E96">
        <w:rPr>
          <w:lang w:val="ru-RU"/>
        </w:rPr>
        <w:t>ыпускники принимаются на первичные должности, для занятия которых не требуется стаж профессиональной деятельности.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 xml:space="preserve">Распределение выпускников осуществляется в целях удовлетворения потребностей отраслей экономики и социальной сферы в специалистах, рабочих и </w:t>
      </w:r>
      <w:r w:rsidRPr="00C21E96">
        <w:rPr>
          <w:lang w:val="ru-RU"/>
        </w:rPr>
        <w:t>служащих. При этом предусматривается и социальная поддержка молодых специалистов.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>Мировой опыт показывает, что поиск работы и начало трудовой деятельности сопряжены для молодежи со значительными трудностями, так как работодатели предпочитают нанимать специ</w:t>
      </w:r>
      <w:r w:rsidRPr="00C21E96">
        <w:rPr>
          <w:lang w:val="ru-RU"/>
        </w:rPr>
        <w:t>алистов с опытом работы.</w:t>
      </w:r>
    </w:p>
    <w:p w:rsidR="00C600E9" w:rsidRDefault="00C21E96">
      <w:pPr>
        <w:spacing w:after="60"/>
        <w:ind w:firstLine="566"/>
        <w:jc w:val="both"/>
      </w:pPr>
      <w:r w:rsidRPr="00C21E96">
        <w:rPr>
          <w:lang w:val="ru-RU"/>
        </w:rPr>
        <w:t xml:space="preserve">Однако в Республике Беларусь выпускникам, которые обучались за счет бюджетных средств в дневной форме получения образования, </w:t>
      </w:r>
      <w:r w:rsidRPr="00C21E96">
        <w:rPr>
          <w:b/>
          <w:bCs/>
          <w:lang w:val="ru-RU"/>
        </w:rPr>
        <w:t>гарантируется предоставление места работы</w:t>
      </w:r>
      <w:r w:rsidRPr="00C21E96">
        <w:rPr>
          <w:lang w:val="ru-RU"/>
        </w:rPr>
        <w:t xml:space="preserve"> в соответствии с полученной специальностью </w:t>
      </w:r>
      <w:r>
        <w:t>(ст. 48 Кодекса Респу</w:t>
      </w:r>
      <w:r>
        <w:t>блики Беларусь об образовании).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 xml:space="preserve">Механизм реализации государственной гарантии предоставления первого рабочего места предполагает предоставление этого рабочего места работодателями путем заключения с учреждениями образования договоров (заявок) на подготовку </w:t>
      </w:r>
      <w:r w:rsidRPr="00C21E96">
        <w:rPr>
          <w:lang w:val="ru-RU"/>
        </w:rPr>
        <w:t>специалистов либо путем направления ими в учреждения образования письменных запросов о распределении выпускников в год выпуска.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 xml:space="preserve">Так, в республике </w:t>
      </w:r>
      <w:r w:rsidRPr="00C21E96">
        <w:rPr>
          <w:b/>
          <w:bCs/>
          <w:lang w:val="ru-RU"/>
        </w:rPr>
        <w:t>функционирует система</w:t>
      </w:r>
      <w:r w:rsidRPr="00C21E96">
        <w:rPr>
          <w:lang w:val="ru-RU"/>
        </w:rPr>
        <w:t>, объединяющая заказ на подготовку кадров, объем и структуру подготовки, а также трудоуст</w:t>
      </w:r>
      <w:r w:rsidRPr="00C21E96">
        <w:rPr>
          <w:lang w:val="ru-RU"/>
        </w:rPr>
        <w:t>ройство специалистов, рабочих, служащих, подготовленных за счет бюджетных средств.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b/>
          <w:bCs/>
          <w:lang w:val="ru-RU"/>
        </w:rPr>
        <w:t>Экспорт образовательных услуг</w:t>
      </w:r>
      <w:r w:rsidRPr="00C21E96">
        <w:rPr>
          <w:lang w:val="ru-RU"/>
        </w:rPr>
        <w:t xml:space="preserve"> в Республике Беларусь представляет собой перспективное направление международного сотрудничества и укрепления гуманитарных связей. В последние </w:t>
      </w:r>
      <w:r w:rsidRPr="00C21E96">
        <w:rPr>
          <w:lang w:val="ru-RU"/>
        </w:rPr>
        <w:t>годы белорусские вузы и колледжи активно развивают программы, направленные на привлечение иностранных студентов, особенно из стран СНГ, Азии, Африки и Латинской Америки (всего более 110</w:t>
      </w:r>
      <w:r>
        <w:t> </w:t>
      </w:r>
      <w:r w:rsidRPr="00C21E96">
        <w:rPr>
          <w:lang w:val="ru-RU"/>
        </w:rPr>
        <w:t>стран).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>Наблюдается тенденция к росту востребованности белорусского об</w:t>
      </w:r>
      <w:r w:rsidRPr="00C21E96">
        <w:rPr>
          <w:lang w:val="ru-RU"/>
        </w:rPr>
        <w:t xml:space="preserve">разования среди иностранных граждан, желающих обучаться в высших учебных заведениях Республики </w:t>
      </w:r>
      <w:r w:rsidRPr="00C21E96">
        <w:rPr>
          <w:lang w:val="ru-RU"/>
        </w:rPr>
        <w:lastRenderedPageBreak/>
        <w:t>Беларусь. Если в 2010 году в республике обучалось около 10</w:t>
      </w:r>
      <w:r>
        <w:t> </w:t>
      </w:r>
      <w:r w:rsidRPr="00C21E96">
        <w:rPr>
          <w:lang w:val="ru-RU"/>
        </w:rPr>
        <w:t>тыс.</w:t>
      </w:r>
      <w:r>
        <w:t> </w:t>
      </w:r>
      <w:r w:rsidRPr="00C21E96">
        <w:rPr>
          <w:lang w:val="ru-RU"/>
        </w:rPr>
        <w:t>иностранных граждан, но на 1 января 2025</w:t>
      </w:r>
      <w:r>
        <w:t> </w:t>
      </w:r>
      <w:r w:rsidRPr="00C21E96">
        <w:rPr>
          <w:lang w:val="ru-RU"/>
        </w:rPr>
        <w:t>г. уже порядка 34</w:t>
      </w:r>
      <w:r>
        <w:t> </w:t>
      </w:r>
      <w:r w:rsidRPr="00C21E96">
        <w:rPr>
          <w:lang w:val="ru-RU"/>
        </w:rPr>
        <w:t>тыс.</w:t>
      </w:r>
      <w:r>
        <w:t> 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>Привлекательность белорусского о</w:t>
      </w:r>
      <w:r w:rsidRPr="00C21E96">
        <w:rPr>
          <w:lang w:val="ru-RU"/>
        </w:rPr>
        <w:t>бразования обусловлена высоким качеством преподавания, доступными условиями обучения, современными учебными программами и признанием дипломов за рубежом.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b/>
          <w:bCs/>
          <w:lang w:val="ru-RU"/>
        </w:rPr>
        <w:t>Состояние и перспективы развития отечественной науки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>Указом Президента Республики Беларусь от 1 апреля</w:t>
      </w:r>
      <w:r w:rsidRPr="00C21E96">
        <w:rPr>
          <w:lang w:val="ru-RU"/>
        </w:rPr>
        <w:t xml:space="preserve"> 2025</w:t>
      </w:r>
      <w:r>
        <w:t> </w:t>
      </w:r>
      <w:r w:rsidRPr="00C21E96">
        <w:rPr>
          <w:lang w:val="ru-RU"/>
        </w:rPr>
        <w:t>г. №</w:t>
      </w:r>
      <w:r>
        <w:t> </w:t>
      </w:r>
      <w:r w:rsidRPr="00C21E96">
        <w:rPr>
          <w:lang w:val="ru-RU"/>
        </w:rPr>
        <w:t xml:space="preserve">135 утверждены </w:t>
      </w:r>
      <w:r w:rsidRPr="00C21E96">
        <w:rPr>
          <w:b/>
          <w:bCs/>
          <w:lang w:val="ru-RU"/>
        </w:rPr>
        <w:t>приоритетные направления научной, научно-технической и инновационной деятельности в стране на 2026-2030</w:t>
      </w:r>
      <w:r>
        <w:rPr>
          <w:b/>
          <w:bCs/>
        </w:rPr>
        <w:t> </w:t>
      </w:r>
      <w:r w:rsidRPr="00C21E96">
        <w:rPr>
          <w:b/>
          <w:bCs/>
          <w:lang w:val="ru-RU"/>
        </w:rPr>
        <w:t>годы</w:t>
      </w:r>
      <w:r w:rsidRPr="00C21E96">
        <w:rPr>
          <w:lang w:val="ru-RU"/>
        </w:rPr>
        <w:t>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>В качестве таких направлений определены наиболее перспективные и востребованные для государства сферы деятельности, позв</w:t>
      </w:r>
      <w:r w:rsidRPr="00C21E96">
        <w:rPr>
          <w:lang w:val="ru-RU"/>
        </w:rPr>
        <w:t>оляющие в среднесрочной перспективе обеспечить актуальные результаты в наукоемких и высокотехнологичных секторах экономики, конкурентные преимущества и технологическую безопасность страны.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>Это цифровые технологии и искусственный интеллект, инновационные те</w:t>
      </w:r>
      <w:r w:rsidRPr="00C21E96">
        <w:rPr>
          <w:lang w:val="ru-RU"/>
        </w:rPr>
        <w:t>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 w:rsidRPr="00C21E96">
        <w:rPr>
          <w:lang w:val="ru-RU"/>
        </w:rPr>
        <w:t>Для реализации этих н</w:t>
      </w:r>
      <w:r w:rsidRPr="00C21E96">
        <w:rPr>
          <w:lang w:val="ru-RU"/>
        </w:rPr>
        <w:t xml:space="preserve">аправлений Республика Беларусь располагает соответствующим </w:t>
      </w:r>
      <w:r w:rsidRPr="00C21E96">
        <w:rPr>
          <w:b/>
          <w:bCs/>
          <w:lang w:val="ru-RU"/>
        </w:rPr>
        <w:t>кадровым научным потенциалом</w:t>
      </w:r>
      <w:r w:rsidRPr="00C21E96">
        <w:rPr>
          <w:lang w:val="ru-RU"/>
        </w:rPr>
        <w:t>.</w:t>
      </w:r>
    </w:p>
    <w:p w:rsidR="00C600E9" w:rsidRPr="00C21E96" w:rsidRDefault="00C21E96">
      <w:pPr>
        <w:spacing w:after="60"/>
        <w:ind w:firstLine="566"/>
        <w:jc w:val="both"/>
        <w:rPr>
          <w:lang w:val="ru-RU"/>
        </w:rPr>
      </w:pPr>
      <w:r>
        <w:t> </w:t>
      </w:r>
    </w:p>
    <w:p w:rsidR="00C600E9" w:rsidRPr="00C21E96" w:rsidRDefault="00C21E96">
      <w:pPr>
        <w:spacing w:after="60"/>
        <w:jc w:val="both"/>
        <w:rPr>
          <w:lang w:val="ru-RU"/>
        </w:rPr>
      </w:pPr>
      <w:r w:rsidRPr="00C21E96">
        <w:rPr>
          <w:b/>
          <w:bCs/>
          <w:i/>
          <w:iCs/>
          <w:lang w:val="ru-RU"/>
        </w:rPr>
        <w:t>Справочно:</w:t>
      </w:r>
    </w:p>
    <w:p w:rsidR="00C600E9" w:rsidRDefault="00C21E96">
      <w:pPr>
        <w:spacing w:after="60"/>
        <w:ind w:firstLine="566"/>
        <w:jc w:val="both"/>
      </w:pPr>
      <w:r w:rsidRPr="00C21E96">
        <w:rPr>
          <w:i/>
          <w:iCs/>
          <w:lang w:val="ru-RU"/>
        </w:rPr>
        <w:t>По данным Государственного комитета по науке и технологиям Республики Беларусь, в 2024 году в республике численность обучающихся аспирантов составила 4,4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C21E96">
        <w:rPr>
          <w:i/>
          <w:iCs/>
          <w:lang w:val="ru-RU"/>
        </w:rPr>
        <w:t>человек.</w:t>
      </w:r>
      <w:r>
        <w:rPr>
          <w:i/>
          <w:iCs/>
        </w:rPr>
        <w:t> Аспирантуру окончили 757</w:t>
      </w:r>
      <w:r>
        <w:t> </w:t>
      </w:r>
      <w:r>
        <w:rPr>
          <w:i/>
          <w:iCs/>
        </w:rPr>
        <w:t>человек. В докторантуре обучались 594 человека, окончили докторантуру 153 человека.</w:t>
      </w:r>
    </w:p>
    <w:p w:rsidR="00C600E9" w:rsidRDefault="00C21E96">
      <w:pPr>
        <w:spacing w:after="60"/>
        <w:ind w:firstLine="566"/>
        <w:jc w:val="both"/>
      </w:pPr>
      <w:r>
        <w:rPr>
          <w:i/>
          <w:iCs/>
        </w:rPr>
        <w:t>По данным Высшей аттестационной комиссии Республики Беларусь в 2024 году докторами наук стали 48 человек, кандидатами наук – 308 чело</w:t>
      </w:r>
      <w:r>
        <w:rPr>
          <w:i/>
          <w:iCs/>
        </w:rPr>
        <w:t>век. </w:t>
      </w:r>
    </w:p>
    <w:p w:rsidR="00C600E9" w:rsidRDefault="00C21E96">
      <w:pPr>
        <w:spacing w:after="60"/>
        <w:ind w:firstLine="566"/>
        <w:jc w:val="both"/>
      </w:pPr>
      <w:r>
        <w:rPr>
          <w:i/>
          <w:iCs/>
        </w:rPr>
        <w:t>В 2024 году научными исследованиями и разработками занимались 27,4 тыс. человек в 463 организациях</w:t>
      </w:r>
      <w:r>
        <w:t xml:space="preserve"> </w:t>
      </w:r>
      <w:r>
        <w:rPr>
          <w:i/>
          <w:iCs/>
        </w:rPr>
        <w:t>Из</w:t>
      </w:r>
      <w:r>
        <w:t xml:space="preserve"> </w:t>
      </w:r>
      <w:r>
        <w:rPr>
          <w:i/>
          <w:iCs/>
        </w:rPr>
        <w:t>всех исследователей имеют ученую степень доктора наук 513 человек, кандидата наук – 2 717 человек. </w:t>
      </w:r>
    </w:p>
    <w:p w:rsidR="00C600E9" w:rsidRDefault="00C21E96">
      <w:pPr>
        <w:spacing w:after="60"/>
        <w:ind w:firstLine="566"/>
        <w:jc w:val="both"/>
      </w:pPr>
      <w:r>
        <w:rPr>
          <w:b/>
          <w:bCs/>
          <w:i/>
          <w:iCs/>
        </w:rPr>
        <w:t>Ежегодно</w:t>
      </w:r>
      <w:r>
        <w:t xml:space="preserve"> в различных отраслях экономики </w:t>
      </w:r>
      <w:r>
        <w:rPr>
          <w:b/>
          <w:bCs/>
          <w:i/>
          <w:iCs/>
        </w:rPr>
        <w:t>внедряет</w:t>
      </w:r>
      <w:r>
        <w:rPr>
          <w:b/>
          <w:bCs/>
          <w:i/>
          <w:iCs/>
        </w:rPr>
        <w:t>ся более 300</w:t>
      </w:r>
      <w:r>
        <w:t> академических разработок, способствующих повышению конкурентоспособности Республики Беларусь на международных рынках.</w:t>
      </w:r>
    </w:p>
    <w:p w:rsidR="00C600E9" w:rsidRDefault="00C21E96">
      <w:pPr>
        <w:spacing w:after="60"/>
        <w:ind w:firstLine="566"/>
        <w:jc w:val="both"/>
      </w:pPr>
      <w:r>
        <w:t>О наиболее знаковых достижениях и инновационных проектах суверенной Беларуси велся разговор в ходе ЕДИ в июле этого года. Сег</w:t>
      </w:r>
      <w:r>
        <w:t xml:space="preserve">одня приводим некоторые </w:t>
      </w:r>
      <w:r>
        <w:rPr>
          <w:b/>
          <w:bCs/>
        </w:rPr>
        <w:t>примеры инновационных производств, разработки которых были внедрены в реальный сектор по состоянию на июль</w:t>
      </w:r>
      <w:r>
        <w:t xml:space="preserve"> </w:t>
      </w:r>
      <w:r>
        <w:rPr>
          <w:b/>
          <w:bCs/>
        </w:rPr>
        <w:t>2025 г</w:t>
      </w:r>
      <w:r>
        <w:t>.</w:t>
      </w:r>
    </w:p>
    <w:p w:rsidR="00C600E9" w:rsidRDefault="00C21E96">
      <w:pPr>
        <w:spacing w:after="60"/>
        <w:ind w:firstLine="566"/>
        <w:jc w:val="both"/>
      </w:pPr>
      <w:r>
        <w:t>На базе Института физики им. Б.И.Степанова создано инновационное производство оптических компонентов и лазерных систем. Освоен выпуск экспортоориентированных высокотехнологичных лазерных систем с диодной накачкой нового поколения, а также прецизионных опти</w:t>
      </w:r>
      <w:r>
        <w:t>ческих элементов лазерного качества.</w:t>
      </w:r>
    </w:p>
    <w:p w:rsidR="00C600E9" w:rsidRDefault="00C21E96">
      <w:pPr>
        <w:spacing w:after="60"/>
        <w:ind w:firstLine="566"/>
        <w:jc w:val="both"/>
      </w:pPr>
      <w:r>
        <w:lastRenderedPageBreak/>
        <w:t>Освоен выпуск новейших образцов техники, в том числе:</w:t>
      </w:r>
    </w:p>
    <w:p w:rsidR="00C600E9" w:rsidRDefault="00C21E96">
      <w:pPr>
        <w:spacing w:after="60"/>
        <w:ind w:firstLine="566"/>
        <w:jc w:val="both"/>
      </w:pPr>
      <w:r>
        <w:t>электрического карьерного самосвала грузоподъемностью 120 т; самосвала карьерного грузоподъемностью 136 т; шлаковоза грузоподъемностью 80 т с чашей объемом 11 м</w:t>
      </w:r>
      <w:r>
        <w:rPr>
          <w:vertAlign w:val="superscript"/>
        </w:rPr>
        <w:t>3</w:t>
      </w:r>
      <w:r>
        <w:t xml:space="preserve"> и тяжеловоза грузоподъемностью 150 т (ОАО «БЕЛАЗ»);</w:t>
      </w:r>
    </w:p>
    <w:p w:rsidR="00C600E9" w:rsidRDefault="00C21E96">
      <w:pPr>
        <w:spacing w:after="60"/>
        <w:ind w:firstLine="566"/>
        <w:jc w:val="both"/>
      </w:pPr>
      <w:r>
        <w:t>трактора «Беларус» на базе бесступенчатой трансмиссии с двигателем Weichai (Вейчай) мощностью 330 л. с.; трактора «Беларус» с центральным приводом и передним ведущим мостом увеличенной грузоподъемности (</w:t>
      </w:r>
      <w:r>
        <w:t>ОАО «МТЗ»);</w:t>
      </w:r>
    </w:p>
    <w:p w:rsidR="00C600E9" w:rsidRDefault="00C21E96">
      <w:pPr>
        <w:spacing w:after="60"/>
        <w:ind w:firstLine="566"/>
        <w:jc w:val="both"/>
      </w:pPr>
      <w:r>
        <w:t>новых грузовых автомобилей, включая модели с правым расположением органов управления; перронного автобуса второго поколения с двигателем мощностью 300 л. с. (ОАО «МАЗ»).</w:t>
      </w:r>
    </w:p>
    <w:p w:rsidR="00C600E9" w:rsidRDefault="00C21E96">
      <w:pPr>
        <w:spacing w:after="60"/>
        <w:ind w:firstLine="566"/>
        <w:jc w:val="both"/>
      </w:pPr>
      <w:r>
        <w:t xml:space="preserve">В ОАО «Планар» поставлен на производство высокопроизводительный генератор </w:t>
      </w:r>
      <w:r>
        <w:t>изображений с применением технологии пространственно- световой модуляции.</w:t>
      </w:r>
    </w:p>
    <w:p w:rsidR="00C600E9" w:rsidRDefault="00C21E96">
      <w:pPr>
        <w:spacing w:after="60"/>
        <w:ind w:firstLine="566"/>
        <w:jc w:val="both"/>
      </w:pPr>
      <w:r>
        <w:t>На базе Толочинского консервного завода успешно функционирует производство быстрозамороженного картофелепродукта типа FRENCH FRIES (картофель фри).</w:t>
      </w:r>
    </w:p>
    <w:p w:rsidR="00C600E9" w:rsidRDefault="00C21E96">
      <w:pPr>
        <w:spacing w:after="60"/>
        <w:ind w:firstLine="566"/>
        <w:jc w:val="both"/>
      </w:pPr>
      <w:r>
        <w:t>Разработан ассортимент и освоена т</w:t>
      </w:r>
      <w:r>
        <w:t>ехнология производства новых видов продуктов мясных и из мяса птицы (изделия колбасные, полуфабрикаты) с пониженной калорийностью для питания детей дошкольного и школьного возраста с повышенным индексом массы тела.</w:t>
      </w:r>
    </w:p>
    <w:p w:rsidR="00C600E9" w:rsidRDefault="00C21E96">
      <w:pPr>
        <w:spacing w:after="60"/>
        <w:ind w:firstLine="566"/>
        <w:jc w:val="both"/>
      </w:pPr>
      <w:r>
        <w:t xml:space="preserve">Для примера, </w:t>
      </w:r>
      <w:r>
        <w:rPr>
          <w:b/>
          <w:bCs/>
          <w:i/>
          <w:iCs/>
        </w:rPr>
        <w:t>фактический выпуск импортоза</w:t>
      </w:r>
      <w:r>
        <w:rPr>
          <w:b/>
          <w:bCs/>
          <w:i/>
          <w:iCs/>
        </w:rPr>
        <w:t>мещающей продукции и услуг по разработкам НАН Беларуси, внедренным в экономику, составляет порядка 335 млн долларов США в год</w:t>
      </w:r>
      <w:r>
        <w:rPr>
          <w:i/>
          <w:iCs/>
        </w:rPr>
        <w:t>.</w:t>
      </w:r>
    </w:p>
    <w:p w:rsidR="00C600E9" w:rsidRDefault="00C21E96">
      <w:pPr>
        <w:spacing w:after="60"/>
        <w:ind w:firstLine="566"/>
        <w:jc w:val="both"/>
      </w:pPr>
      <w:r>
        <w:t xml:space="preserve">Одну из ключевых позиций в развитии инновационного предпринимательства Республики Беларусь занимают </w:t>
      </w:r>
      <w:r>
        <w:rPr>
          <w:b/>
          <w:bCs/>
        </w:rPr>
        <w:t>технопарки</w:t>
      </w:r>
      <w:r>
        <w:t>, которые активно с</w:t>
      </w:r>
      <w:r>
        <w:t>одействуют усилению интеграционных процессов между учреждениями образования и инновационными предприятиями в производственной, кадровой, научно-исследовательской сферах.</w:t>
      </w:r>
    </w:p>
    <w:p w:rsidR="00C600E9" w:rsidRDefault="00C21E96">
      <w:pPr>
        <w:spacing w:after="60"/>
        <w:ind w:firstLine="566"/>
        <w:jc w:val="both"/>
      </w:pPr>
      <w:r>
        <w:t>На сегодняшний день во всех регионах страны действуют 14 технопарков: по одному в Брес</w:t>
      </w:r>
      <w:r>
        <w:t>тской, Гомельской и Гродненской областях, по два в Минской и Могилевской областях, три в Витебской области и четыре в г. Минске.</w:t>
      </w:r>
    </w:p>
    <w:p w:rsidR="00C600E9" w:rsidRDefault="00C21E96">
      <w:pPr>
        <w:spacing w:after="60"/>
        <w:ind w:firstLine="566"/>
        <w:jc w:val="both"/>
      </w:pPr>
      <w:r>
        <w:t xml:space="preserve">В Беларуси проводится системная работа по развитию </w:t>
      </w:r>
      <w:r>
        <w:rPr>
          <w:b/>
          <w:bCs/>
        </w:rPr>
        <w:t>международного научно-технического сотрудничества</w:t>
      </w:r>
      <w:r>
        <w:t>. Основные усилия государст</w:t>
      </w:r>
      <w:r>
        <w:t>ва направлены на углубление взаимодействия в Союзном государстве, ЕАЭС, СНГ и со странами дальней дуги.</w:t>
      </w:r>
    </w:p>
    <w:p w:rsidR="00C600E9" w:rsidRDefault="00C21E96">
      <w:pPr>
        <w:spacing w:after="60"/>
        <w:ind w:firstLine="566"/>
        <w:jc w:val="both"/>
      </w:pPr>
      <w:r>
        <w:t>Белорусские ученые сотрудничают с коллегами со всего мира.</w:t>
      </w:r>
    </w:p>
    <w:p w:rsidR="00C600E9" w:rsidRDefault="00C21E96">
      <w:pPr>
        <w:spacing w:after="60"/>
        <w:ind w:firstLine="566"/>
        <w:jc w:val="both"/>
      </w:pPr>
      <w:r>
        <w:t>Новые возможности перед Беларусью открывает присоединение 4 июля 2024 г. в г. Астане к Шанхай</w:t>
      </w:r>
      <w:r>
        <w:t xml:space="preserve">ской организации сотрудничества. Начато взаимодействие в рамках соглашения между правительствами государств </w:t>
      </w:r>
      <w:r>
        <w:rPr>
          <w:i/>
          <w:iCs/>
        </w:rPr>
        <w:t>–</w:t>
      </w:r>
      <w:r>
        <w:t xml:space="preserve"> членов ШОС о научно-техническом сотрудничестве.</w:t>
      </w:r>
    </w:p>
    <w:p w:rsidR="00C600E9" w:rsidRDefault="00C21E96">
      <w:pPr>
        <w:spacing w:after="60"/>
        <w:ind w:firstLine="566"/>
        <w:jc w:val="both"/>
      </w:pPr>
      <w:r>
        <w:t>Наши страны будут углублять взаимодействие в сфере науки и технологий в многостороннем формате. Ва</w:t>
      </w:r>
      <w:r>
        <w:t>жные решения, принятые на уровне высшего руководства государств, несомненно, отразятся на всех сферах взаимодействия: экономике, политике, образовании, культуре и сфере науки и технологий.</w:t>
      </w:r>
    </w:p>
    <w:p w:rsidR="00C600E9" w:rsidRDefault="00C21E96">
      <w:pPr>
        <w:spacing w:after="60"/>
        <w:ind w:firstLine="566"/>
        <w:jc w:val="both"/>
      </w:pPr>
      <w:r>
        <w:t>Развивается и научное сотрудничество со странами дальней дуги. В их</w:t>
      </w:r>
      <w:r>
        <w:t xml:space="preserve"> числе Китай, Индия, Турция, Венесуэла, Сингапур и многие другие.</w:t>
      </w:r>
    </w:p>
    <w:p w:rsidR="00C600E9" w:rsidRDefault="00C21E96">
      <w:pPr>
        <w:spacing w:after="60"/>
        <w:ind w:firstLine="566"/>
        <w:jc w:val="both"/>
      </w:pPr>
      <w:r>
        <w:lastRenderedPageBreak/>
        <w:t>Только на базе организаций НАН Беларуси действует 33 международных исследовательских центра с организациями России, Китая, Вьетнама, Турции, ЮАР и др.</w:t>
      </w:r>
    </w:p>
    <w:p w:rsidR="00C600E9" w:rsidRDefault="00C21E96">
      <w:pPr>
        <w:spacing w:after="60"/>
        <w:ind w:firstLine="566"/>
        <w:jc w:val="both"/>
      </w:pPr>
      <w:r>
        <w:t>Одним из ключевых направлений интеграци</w:t>
      </w:r>
      <w:r>
        <w:t>и является научно-техническое и инновационное сотрудничество между Республикой Беларусь и Российской Федерацией. Союзные программы и проекты уже доказали свою успешность. Значимые результаты получены в области космоса, микроэлектроники, медицины, агропромы</w:t>
      </w:r>
      <w:r>
        <w:t>шленных технологий и по другим направлениям.</w:t>
      </w:r>
    </w:p>
    <w:p w:rsidR="00C600E9" w:rsidRDefault="00C21E96">
      <w:pPr>
        <w:spacing w:after="60"/>
        <w:ind w:firstLine="566"/>
        <w:jc w:val="both"/>
      </w:pPr>
      <w:r>
        <w:t>В настоящее время выполняются три научно-технические программы Союзного государства:</w:t>
      </w:r>
    </w:p>
    <w:p w:rsidR="00C600E9" w:rsidRDefault="00C21E96">
      <w:pPr>
        <w:spacing w:after="60"/>
        <w:ind w:firstLine="566"/>
        <w:jc w:val="both"/>
      </w:pPr>
      <w:r>
        <w:rPr>
          <w:b/>
          <w:bCs/>
        </w:rPr>
        <w:t>«Интелавто»</w:t>
      </w:r>
      <w:r>
        <w:t> – разработка системы бортовой электроники автотранспортных средств, превосходящей существующие аналоги, в т. ч. уп</w:t>
      </w:r>
      <w:r>
        <w:t>равления двигателем, бортовой безопасности, роботизированного управления, высокоэффективных электродвигателей и других компонетов для электрического и гибридного транспорта;</w:t>
      </w:r>
    </w:p>
    <w:p w:rsidR="00C600E9" w:rsidRDefault="00C21E96">
      <w:pPr>
        <w:spacing w:after="60"/>
        <w:ind w:firstLine="566"/>
        <w:jc w:val="both"/>
      </w:pPr>
      <w:r>
        <w:rPr>
          <w:b/>
          <w:bCs/>
        </w:rPr>
        <w:t>«Компонент-Ф»</w:t>
      </w:r>
      <w:r>
        <w:t> – разработка новых образцов лазерной техники, применяемой для обрабо</w:t>
      </w:r>
      <w:r>
        <w:t>тки различных материалов и производства медицинской техники;</w:t>
      </w:r>
    </w:p>
    <w:p w:rsidR="00C600E9" w:rsidRDefault="00C21E96">
      <w:pPr>
        <w:spacing w:after="60"/>
        <w:ind w:firstLine="566"/>
        <w:jc w:val="both"/>
      </w:pPr>
      <w:r>
        <w:rPr>
          <w:b/>
          <w:bCs/>
        </w:rPr>
        <w:t>«Комплекс-СГ»</w:t>
      </w:r>
      <w:r>
        <w:t> – разработка базовых элементов орбитальных и наземных средств в интересах создания многоспутниковых группировок малоразмерных космических аппаратов наблюдения земной поверхности и о</w:t>
      </w:r>
      <w:r>
        <w:t>колоземного космического пространства.</w:t>
      </w:r>
    </w:p>
    <w:p w:rsidR="00C600E9" w:rsidRDefault="00C21E96">
      <w:pPr>
        <w:spacing w:after="60"/>
        <w:ind w:firstLine="566"/>
        <w:jc w:val="both"/>
      </w:pPr>
      <w:r>
        <w:t>Анализ результатов выполнения международных научно-технических проектов с участием белорусских организаций в рамках международных договоров Республики Беларусь в 2024 г. свидетельствует о высокой эффективности их реал</w:t>
      </w:r>
      <w:r>
        <w:t>изации.</w:t>
      </w:r>
    </w:p>
    <w:p w:rsidR="00C600E9" w:rsidRDefault="00C21E96">
      <w:pPr>
        <w:spacing w:after="60"/>
        <w:ind w:firstLine="566"/>
        <w:jc w:val="both"/>
      </w:pPr>
      <w:r>
        <w:t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макропоказатели по данным переписи населения 2019 года, как уров</w:t>
      </w:r>
      <w:r>
        <w:t>ень грамотности взрослого населения (99,9 %),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(99,6 %).</w:t>
      </w:r>
    </w:p>
    <w:p w:rsidR="00C600E9" w:rsidRDefault="00C21E96">
      <w:pPr>
        <w:spacing w:after="60"/>
        <w:ind w:firstLine="566"/>
        <w:jc w:val="both"/>
      </w:pPr>
      <w:r>
        <w:t>Достижения и успехи развития Республики Беларусь о</w:t>
      </w:r>
      <w:r>
        <w:t>тмечены на международном уровне.</w:t>
      </w:r>
    </w:p>
    <w:p w:rsidR="00C600E9" w:rsidRDefault="00C21E96">
      <w:pPr>
        <w:spacing w:after="60"/>
        <w:ind w:firstLine="566"/>
        <w:jc w:val="both"/>
      </w:pPr>
      <w:r>
        <w:t>В рейтинге достижения Целей устойчивого развития (ЦУР) Беларусь заняла 32-е место среди 167 стран согласно Sustainable Development Report 2025.</w:t>
      </w:r>
    </w:p>
    <w:p w:rsidR="00C600E9" w:rsidRDefault="00C21E96">
      <w:pPr>
        <w:spacing w:after="60"/>
        <w:ind w:firstLine="566"/>
        <w:jc w:val="both"/>
      </w:pPr>
      <w:r>
        <w:t>По индексу человеческого развития среди 193 стран, по данным Доклада ПРООН о че</w:t>
      </w:r>
      <w:r>
        <w:t xml:space="preserve">ловеческом развитии в 2025 году, Беларусь занимает 65-е 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>
        <w:rPr>
          <w:b/>
          <w:bCs/>
        </w:rPr>
        <w:t>Беларусь принадлежит к</w:t>
      </w:r>
      <w:r>
        <w:t xml:space="preserve"> </w:t>
      </w:r>
      <w:r>
        <w:rPr>
          <w:b/>
          <w:bCs/>
        </w:rPr>
        <w:t>катего</w:t>
      </w:r>
      <w:r>
        <w:rPr>
          <w:b/>
          <w:bCs/>
        </w:rPr>
        <w:t>рии стран с очень высоким уровнем человеческого развития</w:t>
      </w:r>
      <w:r>
        <w:t>.</w:t>
      </w:r>
    </w:p>
    <w:p w:rsidR="00C600E9" w:rsidRDefault="00C21E96">
      <w:pPr>
        <w:spacing w:after="60"/>
        <w:ind w:firstLine="566"/>
        <w:jc w:val="both"/>
      </w:pPr>
      <w:r>
        <w:t>Согласно индексу готовности к передовым технологиям (Readiness for Frontier Technologies Index, RFTI) в 2023 г. Республика Беларусь заняла 55-е место из 166 экономик. </w:t>
      </w:r>
    </w:p>
    <w:p w:rsidR="00C600E9" w:rsidRDefault="00C21E96">
      <w:pPr>
        <w:spacing w:after="60"/>
        <w:ind w:firstLine="566"/>
        <w:jc w:val="both"/>
      </w:pPr>
      <w:r>
        <w:t xml:space="preserve">По индексу уровня образования </w:t>
      </w:r>
      <w:r>
        <w:t>в 2024 году Республика Беларусь заняла 40-е место из 193 стран (2023 г. – 57-е место из 207 стран).</w:t>
      </w:r>
    </w:p>
    <w:p w:rsidR="00C600E9" w:rsidRDefault="00C21E96">
      <w:pPr>
        <w:spacing w:after="60"/>
        <w:ind w:firstLine="566"/>
        <w:jc w:val="both"/>
      </w:pPr>
      <w:r>
        <w:t> </w:t>
      </w:r>
    </w:p>
    <w:p w:rsidR="00C600E9" w:rsidRDefault="00C21E96">
      <w:pPr>
        <w:spacing w:after="60"/>
        <w:jc w:val="center"/>
      </w:pPr>
      <w:r>
        <w:lastRenderedPageBreak/>
        <w:t>***</w:t>
      </w:r>
    </w:p>
    <w:p w:rsidR="00C600E9" w:rsidRDefault="00C21E96">
      <w:pPr>
        <w:spacing w:after="60"/>
        <w:ind w:firstLine="566"/>
        <w:jc w:val="both"/>
      </w:pPr>
      <w:r>
        <w:t> </w:t>
      </w:r>
    </w:p>
    <w:p w:rsidR="00C600E9" w:rsidRDefault="00C21E96">
      <w:pPr>
        <w:spacing w:after="60"/>
        <w:ind w:firstLine="566"/>
        <w:jc w:val="both"/>
      </w:pPr>
      <w:r>
        <w:t>Беларусь – страна с высоким уровнем развития образования и науки, которую с полным основанием можно назвать индустрией интеллекта, для которой создана современная всеобъемлющая экосистема.</w:t>
      </w:r>
    </w:p>
    <w:p w:rsidR="00C600E9" w:rsidRDefault="00C21E96">
      <w:pPr>
        <w:spacing w:after="60"/>
        <w:ind w:firstLine="566"/>
        <w:jc w:val="both"/>
      </w:pPr>
      <w:r>
        <w:rPr>
          <w:b/>
          <w:bCs/>
          <w:i/>
          <w:iCs/>
        </w:rPr>
        <w:t>«То, что у нас образование не хуже, – это факт однозначный и в дока</w:t>
      </w:r>
      <w:r>
        <w:rPr>
          <w:b/>
          <w:bCs/>
          <w:i/>
          <w:iCs/>
        </w:rPr>
        <w:t>зательствах не нуждается»</w:t>
      </w:r>
      <w:r>
        <w:rPr>
          <w:i/>
          <w:iCs/>
        </w:rPr>
        <w:t>,</w:t>
      </w:r>
      <w:r>
        <w:t> – подчеркнул белорусский лидер на встрече со студентами вузов гуманитарного профиля в формате «Открытый микрофон с Президентом» в ноябре прошлого года.</w:t>
      </w:r>
    </w:p>
    <w:p w:rsidR="00C600E9" w:rsidRDefault="00C21E96">
      <w:pPr>
        <w:spacing w:after="60"/>
        <w:ind w:firstLine="566"/>
        <w:jc w:val="both"/>
      </w:pPr>
      <w:r>
        <w:t>Сформирована междисциплинарная многовекторная структура, включающая академиче</w:t>
      </w:r>
      <w:r>
        <w:t>скую, вузовскую и отраслевую компоненты, функционирующие в тесном взаимодействии. Все это обеспечивает получение новейших результатов и наукоемкой продукции, решает задачи научно-технологического суверенитета, импортозамещения и наращивания экспорта.</w:t>
      </w:r>
    </w:p>
    <w:p w:rsidR="00C600E9" w:rsidRDefault="00C21E96">
      <w:pPr>
        <w:spacing w:after="60"/>
        <w:ind w:firstLine="566"/>
        <w:jc w:val="both"/>
      </w:pPr>
      <w:r>
        <w:rPr>
          <w:b/>
          <w:bCs/>
          <w:i/>
          <w:iCs/>
        </w:rPr>
        <w:t>«Стра</w:t>
      </w:r>
      <w:r>
        <w:rPr>
          <w:b/>
          <w:bCs/>
          <w:i/>
          <w:iCs/>
        </w:rPr>
        <w:t>на богата тогда, когда есть мозговитые, трудолюбивые люди, а не только то, что Господь в землю положил»</w:t>
      </w:r>
      <w:r>
        <w:rPr>
          <w:i/>
          <w:iCs/>
        </w:rPr>
        <w:t>,</w:t>
      </w:r>
      <w:r>
        <w:t xml:space="preserve"> заявил А.Г.Лукашенко 20 июня 2025 г. на церемонии награждения выпускников и преподавателей учреждений высшего образования. </w:t>
      </w:r>
      <w:r>
        <w:rPr>
          <w:b/>
          <w:bCs/>
          <w:i/>
          <w:iCs/>
        </w:rPr>
        <w:t>«Настоящее и будущее Беларус</w:t>
      </w:r>
      <w:r>
        <w:rPr>
          <w:b/>
          <w:bCs/>
          <w:i/>
          <w:iCs/>
        </w:rPr>
        <w:t>и во многом зависит от вас – молодежи. И очень важно, чтобы вы были не только хорошими специалистами, но и настоящими</w:t>
      </w:r>
      <w:r>
        <w:t xml:space="preserve"> </w:t>
      </w:r>
      <w:r>
        <w:rPr>
          <w:b/>
          <w:bCs/>
          <w:i/>
          <w:iCs/>
        </w:rPr>
        <w:t>патриотами, социально зрелыми и духовно богатыми людьми, которым можно было бы доверить судьбу нашей Беларуси. Мир огромен, а Беларусь у н</w:t>
      </w:r>
      <w:r>
        <w:rPr>
          <w:b/>
          <w:bCs/>
          <w:i/>
          <w:iCs/>
        </w:rPr>
        <w:t>ас одна. Помните о своей Родине. Цените и берегите мирное небо над нашей страной»</w:t>
      </w:r>
      <w:r>
        <w:rPr>
          <w:i/>
          <w:iCs/>
        </w:rPr>
        <w:t>,</w:t>
      </w:r>
      <w:r>
        <w:t> – сказал Президент.</w:t>
      </w:r>
    </w:p>
    <w:p w:rsidR="00C600E9" w:rsidRDefault="00C21E96">
      <w:pPr>
        <w:spacing w:after="60"/>
        <w:ind w:firstLine="566"/>
        <w:jc w:val="both"/>
      </w:pPr>
      <w:r>
        <w:t> </w:t>
      </w:r>
    </w:p>
    <w:sectPr w:rsidR="00C600E9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E9"/>
    <w:rsid w:val="00C21E96"/>
    <w:rsid w:val="00C6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3302</Words>
  <Characters>18823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2</cp:revision>
  <dcterms:created xsi:type="dcterms:W3CDTF">2025-08-20T14:07:00Z</dcterms:created>
  <dcterms:modified xsi:type="dcterms:W3CDTF">2025-08-20T14:07:00Z</dcterms:modified>
</cp:coreProperties>
</file>