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A9" w:rsidRPr="004374C3" w:rsidRDefault="000B79A9" w:rsidP="00844760">
      <w:pPr>
        <w:spacing w:after="0" w:line="240" w:lineRule="auto"/>
        <w:ind w:firstLine="709"/>
        <w:contextualSpacing/>
        <w:jc w:val="right"/>
        <w:rPr>
          <w:rFonts w:ascii="Verdana" w:hAnsi="Verdana"/>
          <w:i/>
          <w:color w:val="000000" w:themeColor="text1"/>
          <w:sz w:val="20"/>
          <w:szCs w:val="20"/>
        </w:rPr>
      </w:pPr>
      <w:bookmarkStart w:id="0" w:name="_GoBack"/>
      <w:bookmarkEnd w:id="0"/>
    </w:p>
    <w:p w:rsidR="00844760" w:rsidRPr="009C2165" w:rsidRDefault="00844760" w:rsidP="0084476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C2165">
        <w:rPr>
          <w:rFonts w:ascii="Tahoma" w:eastAsia="Times New Roman" w:hAnsi="Tahoma" w:cs="Tahoma"/>
          <w:b/>
          <w:bCs/>
          <w:color w:val="1B669D"/>
          <w:sz w:val="24"/>
          <w:szCs w:val="24"/>
          <w:lang w:eastAsia="ru-RU"/>
        </w:rPr>
        <w:t>РЕКОМЕНДАЦИИ ГРАЖДАНАМ: Профилактика бруцеллеза</w:t>
      </w:r>
    </w:p>
    <w:p w:rsidR="00E320D2" w:rsidRPr="00D56946" w:rsidRDefault="00E320D2" w:rsidP="00916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NewRoman"/>
          <w:sz w:val="20"/>
          <w:szCs w:val="20"/>
        </w:rPr>
      </w:pPr>
      <w:r w:rsidRPr="00D56946">
        <w:rPr>
          <w:rFonts w:ascii="Verdana" w:hAnsi="Verdana" w:cs="TimesNewRoman"/>
          <w:b/>
          <w:sz w:val="20"/>
          <w:szCs w:val="20"/>
        </w:rPr>
        <w:t>Бруцеллез представляет собой зоонозное инфекционно</w:t>
      </w:r>
      <w:r w:rsidRPr="00D56946">
        <w:rPr>
          <w:rFonts w:ascii="Verdana" w:hAnsi="Verdana" w:cs="Times-Roman"/>
          <w:b/>
          <w:sz w:val="20"/>
          <w:szCs w:val="20"/>
        </w:rPr>
        <w:t>-</w:t>
      </w:r>
      <w:r w:rsidRPr="00D56946">
        <w:rPr>
          <w:rFonts w:ascii="Verdana" w:hAnsi="Verdana" w:cs="TimesNewRoman"/>
          <w:b/>
          <w:sz w:val="20"/>
          <w:szCs w:val="20"/>
        </w:rPr>
        <w:t>аллергическое заболевание</w:t>
      </w:r>
      <w:r w:rsidRPr="00D56946">
        <w:rPr>
          <w:rFonts w:ascii="Verdana" w:hAnsi="Verdana" w:cs="TimesNewRoman"/>
          <w:sz w:val="20"/>
          <w:szCs w:val="20"/>
        </w:rPr>
        <w:t>,</w:t>
      </w:r>
      <w:r w:rsidR="00582A94" w:rsidRPr="00D56946">
        <w:rPr>
          <w:rFonts w:ascii="Verdana" w:hAnsi="Verdana" w:cs="TimesNewRoman"/>
          <w:sz w:val="20"/>
          <w:szCs w:val="20"/>
        </w:rPr>
        <w:t xml:space="preserve"> </w:t>
      </w:r>
      <w:r w:rsidRPr="00D56946">
        <w:rPr>
          <w:rFonts w:ascii="Verdana" w:hAnsi="Verdana" w:cs="TimesNewRoman"/>
          <w:sz w:val="20"/>
          <w:szCs w:val="20"/>
        </w:rPr>
        <w:t xml:space="preserve">характеризующееся множественными механизмами передачи возбудителя, склонностью к </w:t>
      </w:r>
      <w:proofErr w:type="spellStart"/>
      <w:r w:rsidRPr="00D56946">
        <w:rPr>
          <w:rFonts w:ascii="Verdana" w:hAnsi="Verdana" w:cs="TimesNewRoman"/>
          <w:sz w:val="20"/>
          <w:szCs w:val="20"/>
        </w:rPr>
        <w:t>хронизации</w:t>
      </w:r>
      <w:proofErr w:type="spellEnd"/>
      <w:r w:rsidRPr="00D56946">
        <w:rPr>
          <w:rFonts w:ascii="Verdana" w:hAnsi="Verdana" w:cs="TimesNewRoman"/>
          <w:sz w:val="20"/>
          <w:szCs w:val="20"/>
        </w:rPr>
        <w:t>, протекающее с преимущественным поражением</w:t>
      </w:r>
      <w:r w:rsidR="006D772A" w:rsidRPr="00D56946">
        <w:rPr>
          <w:rFonts w:ascii="Verdana" w:hAnsi="Verdana" w:cs="TimesNewRoman"/>
          <w:sz w:val="20"/>
          <w:szCs w:val="20"/>
        </w:rPr>
        <w:t xml:space="preserve"> </w:t>
      </w:r>
      <w:r w:rsidRPr="00D56946">
        <w:rPr>
          <w:rFonts w:ascii="Verdana" w:hAnsi="Verdana" w:cs="TimesNewRoman"/>
          <w:sz w:val="20"/>
          <w:szCs w:val="20"/>
        </w:rPr>
        <w:t>опорно</w:t>
      </w:r>
      <w:r w:rsidRPr="00D56946">
        <w:rPr>
          <w:rFonts w:ascii="Verdana" w:hAnsi="Verdana" w:cs="Times-Roman"/>
          <w:sz w:val="20"/>
          <w:szCs w:val="20"/>
        </w:rPr>
        <w:t>-</w:t>
      </w:r>
      <w:r w:rsidRPr="00D56946">
        <w:rPr>
          <w:rFonts w:ascii="Verdana" w:hAnsi="Verdana" w:cs="TimesNewRoman"/>
          <w:sz w:val="20"/>
          <w:szCs w:val="20"/>
        </w:rPr>
        <w:t xml:space="preserve">двигательного аппарата, </w:t>
      </w:r>
      <w:proofErr w:type="gramStart"/>
      <w:r w:rsidRPr="00D56946">
        <w:rPr>
          <w:rFonts w:ascii="Verdana" w:hAnsi="Verdana" w:cs="TimesNewRoman"/>
          <w:sz w:val="20"/>
          <w:szCs w:val="20"/>
        </w:rPr>
        <w:t>сердечно</w:t>
      </w:r>
      <w:r w:rsidRPr="00D56946">
        <w:rPr>
          <w:rFonts w:ascii="Verdana" w:hAnsi="Verdana" w:cs="Times-Roman"/>
          <w:sz w:val="20"/>
          <w:szCs w:val="20"/>
        </w:rPr>
        <w:t>-</w:t>
      </w:r>
      <w:r w:rsidRPr="00D56946">
        <w:rPr>
          <w:rFonts w:ascii="Verdana" w:hAnsi="Verdana" w:cs="TimesNewRoman"/>
          <w:sz w:val="20"/>
          <w:szCs w:val="20"/>
        </w:rPr>
        <w:t>сосудистой</w:t>
      </w:r>
      <w:proofErr w:type="gramEnd"/>
      <w:r w:rsidRPr="00D56946">
        <w:rPr>
          <w:rFonts w:ascii="Verdana" w:hAnsi="Verdana" w:cs="TimesNewRoman"/>
          <w:sz w:val="20"/>
          <w:szCs w:val="20"/>
        </w:rPr>
        <w:t>, нервной и половой систем.</w:t>
      </w:r>
    </w:p>
    <w:p w:rsidR="00D56946" w:rsidRDefault="003D03C2" w:rsidP="00916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D56946">
        <w:rPr>
          <w:rFonts w:ascii="Verdana" w:hAnsi="Verdana"/>
          <w:b/>
          <w:sz w:val="20"/>
          <w:szCs w:val="20"/>
        </w:rPr>
        <w:t xml:space="preserve">Основной источник </w:t>
      </w:r>
      <w:proofErr w:type="spellStart"/>
      <w:r w:rsidRPr="00D56946">
        <w:rPr>
          <w:rFonts w:ascii="Verdana" w:hAnsi="Verdana"/>
          <w:b/>
          <w:sz w:val="20"/>
          <w:szCs w:val="20"/>
        </w:rPr>
        <w:t>бруцеллёзной</w:t>
      </w:r>
      <w:proofErr w:type="spellEnd"/>
      <w:r w:rsidRPr="00D56946">
        <w:rPr>
          <w:rFonts w:ascii="Verdana" w:hAnsi="Verdana"/>
          <w:b/>
          <w:sz w:val="20"/>
          <w:szCs w:val="20"/>
        </w:rPr>
        <w:t xml:space="preserve"> инфекции для людей - мелкий, крупный рогатый скот и свиньи</w:t>
      </w:r>
      <w:r w:rsidRPr="00D56946">
        <w:rPr>
          <w:rFonts w:ascii="Verdana" w:hAnsi="Verdana"/>
          <w:sz w:val="20"/>
          <w:szCs w:val="20"/>
        </w:rPr>
        <w:t xml:space="preserve">. У животных бруцеллез проявляется яловостью, абортами, рождением нежизнеспособного молодняка, снижением продуктивности. </w:t>
      </w:r>
    </w:p>
    <w:p w:rsidR="00D56946" w:rsidRDefault="003D03C2" w:rsidP="00D569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D56946">
        <w:rPr>
          <w:rFonts w:ascii="Verdana" w:hAnsi="Verdana"/>
          <w:sz w:val="20"/>
          <w:szCs w:val="20"/>
        </w:rPr>
        <w:t xml:space="preserve">Возбудитель инфекции — </w:t>
      </w:r>
      <w:proofErr w:type="spellStart"/>
      <w:r w:rsidRPr="00D56946">
        <w:rPr>
          <w:rFonts w:ascii="Verdana" w:hAnsi="Verdana"/>
          <w:sz w:val="20"/>
          <w:szCs w:val="20"/>
        </w:rPr>
        <w:t>бруцеллы</w:t>
      </w:r>
      <w:proofErr w:type="spellEnd"/>
      <w:r w:rsidRPr="00D56946"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 w:rsidR="00D56946">
        <w:rPr>
          <w:rFonts w:ascii="Verdana" w:hAnsi="Verdana" w:cs="TimesNewRoman"/>
          <w:sz w:val="20"/>
          <w:szCs w:val="20"/>
        </w:rPr>
        <w:t>Бруцеллы</w:t>
      </w:r>
      <w:proofErr w:type="spellEnd"/>
      <w:r w:rsidR="00D56946">
        <w:rPr>
          <w:rFonts w:ascii="Verdana" w:hAnsi="Verdana" w:cs="TimesNewRoman"/>
          <w:sz w:val="20"/>
          <w:szCs w:val="20"/>
        </w:rPr>
        <w:t xml:space="preserve"> обладают высокой </w:t>
      </w:r>
      <w:proofErr w:type="spellStart"/>
      <w:r w:rsidR="00E320D2" w:rsidRPr="00D56946">
        <w:rPr>
          <w:rFonts w:ascii="Verdana" w:hAnsi="Verdana" w:cs="TimesNewRoman"/>
          <w:sz w:val="20"/>
          <w:szCs w:val="20"/>
        </w:rPr>
        <w:t>инвазивностью</w:t>
      </w:r>
      <w:proofErr w:type="spellEnd"/>
      <w:r w:rsidR="00E320D2" w:rsidRPr="00D56946">
        <w:rPr>
          <w:rFonts w:ascii="Verdana" w:hAnsi="Verdana" w:cs="TimesNewRoman"/>
          <w:sz w:val="20"/>
          <w:szCs w:val="20"/>
        </w:rPr>
        <w:t>, могут проникать через неповрежденные</w:t>
      </w:r>
      <w:r w:rsidR="00D56946">
        <w:rPr>
          <w:rFonts w:ascii="Verdana" w:hAnsi="Verdana" w:cs="TimesNewRoman"/>
          <w:sz w:val="20"/>
          <w:szCs w:val="20"/>
        </w:rPr>
        <w:t xml:space="preserve"> </w:t>
      </w:r>
      <w:r w:rsidR="00E320D2" w:rsidRPr="00D56946">
        <w:rPr>
          <w:rFonts w:ascii="Verdana" w:hAnsi="Verdana" w:cs="TimesNewRoman"/>
          <w:sz w:val="20"/>
          <w:szCs w:val="20"/>
        </w:rPr>
        <w:t>слизистые и через микротравмы кожных покровов.</w:t>
      </w:r>
      <w:proofErr w:type="gramEnd"/>
    </w:p>
    <w:p w:rsidR="00947A74" w:rsidRPr="00D56946" w:rsidRDefault="003D03C2" w:rsidP="009166F0">
      <w:pPr>
        <w:ind w:firstLine="708"/>
        <w:jc w:val="both"/>
        <w:rPr>
          <w:rFonts w:ascii="Verdana" w:hAnsi="Verdana"/>
          <w:sz w:val="20"/>
          <w:szCs w:val="20"/>
        </w:rPr>
      </w:pPr>
      <w:r w:rsidRPr="00D56946">
        <w:rPr>
          <w:rFonts w:ascii="Verdana" w:hAnsi="Verdana"/>
          <w:b/>
          <w:sz w:val="20"/>
          <w:szCs w:val="20"/>
        </w:rPr>
        <w:t>Возбудитель бруцеллёза обладает большой устойчивостью к воздействиям низких температур, длительно сохраняется в пищевых продуктах</w:t>
      </w:r>
      <w:r w:rsidRPr="00D56946">
        <w:rPr>
          <w:rFonts w:ascii="Verdana" w:hAnsi="Verdana"/>
          <w:sz w:val="20"/>
          <w:szCs w:val="20"/>
        </w:rPr>
        <w:t>, в том числе, хранящихся в холодильниках и морозильных камерах. В замороженных инфицированных мясных и молочных продуктах микробы остаются жизнеспособными в течение всего срока хранения.</w:t>
      </w:r>
    </w:p>
    <w:p w:rsidR="00E320D2" w:rsidRPr="00D56946" w:rsidRDefault="003D03C2" w:rsidP="009166F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D56946">
        <w:rPr>
          <w:rFonts w:ascii="Verdana" w:hAnsi="Verdana"/>
          <w:sz w:val="20"/>
          <w:szCs w:val="20"/>
        </w:rPr>
        <w:t xml:space="preserve"> </w:t>
      </w:r>
      <w:r w:rsidR="009166F0" w:rsidRPr="00D56946">
        <w:rPr>
          <w:rFonts w:ascii="Verdana" w:hAnsi="Verdana"/>
          <w:sz w:val="20"/>
          <w:szCs w:val="20"/>
        </w:rPr>
        <w:tab/>
      </w:r>
      <w:r w:rsidR="00E320D2" w:rsidRPr="00D56946">
        <w:rPr>
          <w:rFonts w:ascii="Verdana" w:hAnsi="Verdana" w:cs="TimesNewRoman"/>
          <w:sz w:val="20"/>
          <w:szCs w:val="20"/>
        </w:rPr>
        <w:t xml:space="preserve">В сыром молоке, хранящемся в холодильнике, </w:t>
      </w:r>
      <w:r w:rsidR="00E320D2" w:rsidRPr="00D56946">
        <w:rPr>
          <w:rFonts w:ascii="Verdana" w:hAnsi="Verdana" w:cs="TimesNewRoman"/>
          <w:b/>
          <w:i/>
          <w:sz w:val="20"/>
          <w:szCs w:val="20"/>
        </w:rPr>
        <w:t xml:space="preserve">возбудитель бруцеллеза сохраняется </w:t>
      </w:r>
      <w:r w:rsidR="00E320D2" w:rsidRPr="00D56946">
        <w:rPr>
          <w:rFonts w:ascii="Verdana" w:hAnsi="Verdana" w:cs="TimesNewRoman"/>
          <w:sz w:val="20"/>
          <w:szCs w:val="20"/>
        </w:rPr>
        <w:t xml:space="preserve">до 10 календарных дней, в сливочном масле </w:t>
      </w:r>
      <w:r w:rsidR="00E320D2" w:rsidRPr="00D56946">
        <w:rPr>
          <w:rFonts w:ascii="Verdana" w:hAnsi="Verdana" w:cs="Times-Roman"/>
          <w:sz w:val="20"/>
          <w:szCs w:val="20"/>
        </w:rPr>
        <w:t xml:space="preserve">- </w:t>
      </w:r>
      <w:r w:rsidR="00E320D2" w:rsidRPr="00D56946">
        <w:rPr>
          <w:rFonts w:ascii="Verdana" w:hAnsi="Verdana" w:cs="TimesNewRoman"/>
          <w:sz w:val="20"/>
          <w:szCs w:val="20"/>
        </w:rPr>
        <w:t xml:space="preserve">более 4 недель, в домашнем сыре </w:t>
      </w:r>
      <w:r w:rsidR="00E320D2" w:rsidRPr="00D56946">
        <w:rPr>
          <w:rFonts w:ascii="Verdana" w:hAnsi="Verdana" w:cs="Times-Roman"/>
          <w:sz w:val="20"/>
          <w:szCs w:val="20"/>
        </w:rPr>
        <w:t xml:space="preserve">- </w:t>
      </w:r>
      <w:r w:rsidR="00E320D2" w:rsidRPr="00D56946">
        <w:rPr>
          <w:rFonts w:ascii="Verdana" w:hAnsi="Verdana" w:cs="TimesNewRoman"/>
          <w:sz w:val="20"/>
          <w:szCs w:val="20"/>
        </w:rPr>
        <w:t xml:space="preserve">до 3 недель, брынзе </w:t>
      </w:r>
      <w:proofErr w:type="gramStart"/>
      <w:r w:rsidR="00E320D2" w:rsidRPr="00D56946">
        <w:rPr>
          <w:rFonts w:ascii="Verdana" w:hAnsi="Verdana" w:cs="Times-Roman"/>
          <w:sz w:val="20"/>
          <w:szCs w:val="20"/>
        </w:rPr>
        <w:t>-</w:t>
      </w:r>
      <w:r w:rsidR="00E320D2" w:rsidRPr="00D56946">
        <w:rPr>
          <w:rFonts w:ascii="Verdana" w:hAnsi="Verdana" w:cs="TimesNewRoman"/>
          <w:sz w:val="20"/>
          <w:szCs w:val="20"/>
        </w:rPr>
        <w:t>д</w:t>
      </w:r>
      <w:proofErr w:type="gramEnd"/>
      <w:r w:rsidR="00E320D2" w:rsidRPr="00D56946">
        <w:rPr>
          <w:rFonts w:ascii="Verdana" w:hAnsi="Verdana" w:cs="TimesNewRoman"/>
          <w:sz w:val="20"/>
          <w:szCs w:val="20"/>
        </w:rPr>
        <w:t xml:space="preserve">о 45 дней, в простокваше, сметане </w:t>
      </w:r>
      <w:r w:rsidR="00E320D2" w:rsidRPr="00D56946">
        <w:rPr>
          <w:rFonts w:ascii="Verdana" w:hAnsi="Verdana" w:cs="Times-Roman"/>
          <w:sz w:val="20"/>
          <w:szCs w:val="20"/>
        </w:rPr>
        <w:t xml:space="preserve">- </w:t>
      </w:r>
      <w:r w:rsidR="00E320D2" w:rsidRPr="00D56946">
        <w:rPr>
          <w:rFonts w:ascii="Verdana" w:hAnsi="Verdana" w:cs="TimesNewRoman"/>
          <w:sz w:val="20"/>
          <w:szCs w:val="20"/>
        </w:rPr>
        <w:t xml:space="preserve">до 15 календарных дней, в мясе </w:t>
      </w:r>
      <w:r w:rsidR="00E320D2" w:rsidRPr="00D56946">
        <w:rPr>
          <w:rFonts w:ascii="Verdana" w:hAnsi="Verdana" w:cs="Times-Roman"/>
          <w:sz w:val="20"/>
          <w:szCs w:val="20"/>
        </w:rPr>
        <w:t xml:space="preserve">- </w:t>
      </w:r>
      <w:r w:rsidR="00E320D2" w:rsidRPr="00D56946">
        <w:rPr>
          <w:rFonts w:ascii="Verdana" w:hAnsi="Verdana" w:cs="TimesNewRoman"/>
          <w:sz w:val="20"/>
          <w:szCs w:val="20"/>
        </w:rPr>
        <w:t>до 12 календарных дней, во внутренних органах, костях, мышцах и</w:t>
      </w:r>
      <w:r w:rsidR="00D73887">
        <w:rPr>
          <w:rFonts w:ascii="Verdana" w:hAnsi="Verdana" w:cs="TimesNewRoman"/>
          <w:sz w:val="20"/>
          <w:szCs w:val="20"/>
        </w:rPr>
        <w:t xml:space="preserve"> </w:t>
      </w:r>
      <w:r w:rsidR="00E320D2" w:rsidRPr="00D56946">
        <w:rPr>
          <w:rFonts w:ascii="Verdana" w:hAnsi="Verdana" w:cs="TimesNewRoman"/>
          <w:sz w:val="20"/>
          <w:szCs w:val="20"/>
        </w:rPr>
        <w:t xml:space="preserve">лимфатических узлах инфицированных туш </w:t>
      </w:r>
      <w:r w:rsidR="00E320D2" w:rsidRPr="00D56946">
        <w:rPr>
          <w:rFonts w:ascii="Verdana" w:hAnsi="Verdana" w:cs="Times-Roman"/>
          <w:sz w:val="20"/>
          <w:szCs w:val="20"/>
        </w:rPr>
        <w:t xml:space="preserve">- </w:t>
      </w:r>
      <w:r w:rsidR="00E320D2" w:rsidRPr="00D56946">
        <w:rPr>
          <w:rFonts w:ascii="Verdana" w:hAnsi="Verdana" w:cs="TimesNewRoman"/>
          <w:sz w:val="20"/>
          <w:szCs w:val="20"/>
        </w:rPr>
        <w:t xml:space="preserve">более 1 месяца, в овечьей шерсти, смушках </w:t>
      </w:r>
      <w:r w:rsidR="00E320D2" w:rsidRPr="00D56946">
        <w:rPr>
          <w:rFonts w:ascii="Verdana" w:hAnsi="Verdana" w:cs="Times-Roman"/>
          <w:sz w:val="20"/>
          <w:szCs w:val="20"/>
        </w:rPr>
        <w:t xml:space="preserve">- </w:t>
      </w:r>
      <w:r w:rsidR="00E320D2" w:rsidRPr="00D56946">
        <w:rPr>
          <w:rFonts w:ascii="Verdana" w:hAnsi="Verdana" w:cs="TimesNewRoman"/>
          <w:sz w:val="20"/>
          <w:szCs w:val="20"/>
        </w:rPr>
        <w:t xml:space="preserve">до 4 месяцев. </w:t>
      </w:r>
      <w:r w:rsidR="00D56946">
        <w:rPr>
          <w:rFonts w:ascii="Verdana" w:hAnsi="Verdana" w:cs="TimesNewRoman"/>
          <w:sz w:val="20"/>
          <w:szCs w:val="20"/>
        </w:rPr>
        <w:t xml:space="preserve"> </w:t>
      </w:r>
      <w:r w:rsidR="00E320D2" w:rsidRPr="00D56946">
        <w:rPr>
          <w:rFonts w:ascii="Verdana" w:hAnsi="Verdana" w:cs="TimesNewRoman"/>
          <w:sz w:val="20"/>
          <w:szCs w:val="20"/>
        </w:rPr>
        <w:t xml:space="preserve">В почве сохраняют жизнеспособность до 100 календарных дней, в воде </w:t>
      </w:r>
      <w:r w:rsidR="00E320D2" w:rsidRPr="00D56946">
        <w:rPr>
          <w:rFonts w:ascii="Verdana" w:hAnsi="Verdana" w:cs="Times-Roman"/>
          <w:sz w:val="20"/>
          <w:szCs w:val="20"/>
        </w:rPr>
        <w:t xml:space="preserve">- </w:t>
      </w:r>
      <w:r w:rsidR="00E320D2" w:rsidRPr="00D56946">
        <w:rPr>
          <w:rFonts w:ascii="Verdana" w:hAnsi="Verdana" w:cs="TimesNewRoman"/>
          <w:sz w:val="20"/>
          <w:szCs w:val="20"/>
        </w:rPr>
        <w:t>до 114 календарных дней.</w:t>
      </w:r>
    </w:p>
    <w:p w:rsidR="00E320D2" w:rsidRPr="00D56946" w:rsidRDefault="00E320D2" w:rsidP="009166F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947A74" w:rsidRPr="00D56946" w:rsidRDefault="003D03C2" w:rsidP="00916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D56946">
        <w:rPr>
          <w:rFonts w:ascii="Verdana" w:hAnsi="Verdana"/>
          <w:b/>
          <w:sz w:val="20"/>
          <w:szCs w:val="20"/>
        </w:rPr>
        <w:t>Инкубационный период заболевания (время от контакта с больным животным до появления клинических симптомов) составляет 1 -2 недели</w:t>
      </w:r>
      <w:r w:rsidRPr="00D56946">
        <w:rPr>
          <w:rFonts w:ascii="Verdana" w:hAnsi="Verdana"/>
          <w:sz w:val="20"/>
          <w:szCs w:val="20"/>
        </w:rPr>
        <w:t xml:space="preserve">, а иногда затягивается до двух месяцев. </w:t>
      </w:r>
    </w:p>
    <w:p w:rsidR="00E320D2" w:rsidRPr="00D56946" w:rsidRDefault="00947A74" w:rsidP="009166F0">
      <w:pPr>
        <w:jc w:val="both"/>
        <w:rPr>
          <w:rFonts w:ascii="Verdana" w:hAnsi="Verdana"/>
          <w:sz w:val="20"/>
          <w:szCs w:val="20"/>
        </w:rPr>
      </w:pPr>
      <w:r w:rsidRPr="00D56946">
        <w:rPr>
          <w:rFonts w:ascii="Verdana" w:hAnsi="Verdana"/>
          <w:b/>
          <w:sz w:val="20"/>
          <w:szCs w:val="20"/>
        </w:rPr>
        <w:t>Наиболее тяжёлое течение заболевания наблюдается у людей, заразившихся от мелкого рогатого скота (козы, овцы</w:t>
      </w:r>
      <w:r w:rsidRPr="00D56946">
        <w:rPr>
          <w:rFonts w:ascii="Verdana" w:hAnsi="Verdana"/>
          <w:sz w:val="20"/>
          <w:szCs w:val="20"/>
        </w:rPr>
        <w:t xml:space="preserve">). </w:t>
      </w:r>
    </w:p>
    <w:p w:rsidR="00E320D2" w:rsidRPr="00D56946" w:rsidRDefault="00E320D2" w:rsidP="009166F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D56946">
        <w:rPr>
          <w:rFonts w:ascii="Verdana" w:hAnsi="Verdana" w:cs="TimesNewRoman"/>
          <w:sz w:val="20"/>
          <w:szCs w:val="20"/>
        </w:rPr>
        <w:t>Роль человека в передаче возбудителя бруцеллезной инфекции эпидемиологического значения не имеет.</w:t>
      </w:r>
    </w:p>
    <w:p w:rsidR="00E320D2" w:rsidRPr="00D56946" w:rsidRDefault="00E320D2" w:rsidP="009166F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D56946" w:rsidRPr="009C2165" w:rsidRDefault="00D56946" w:rsidP="00D56946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Arial"/>
          <w:color w:val="242424"/>
          <w:sz w:val="20"/>
          <w:szCs w:val="20"/>
          <w:lang w:eastAsia="ru-RU"/>
        </w:rPr>
      </w:pPr>
      <w:r w:rsidRPr="009C2165">
        <w:rPr>
          <w:rFonts w:ascii="Verdana" w:eastAsia="Times New Roman" w:hAnsi="Verdana" w:cs="Arial"/>
          <w:b/>
          <w:color w:val="242424"/>
          <w:sz w:val="20"/>
          <w:szCs w:val="20"/>
          <w:lang w:eastAsia="ru-RU"/>
        </w:rPr>
        <w:t>Пути заражения человека бруцеллезом</w:t>
      </w:r>
      <w:r w:rsidRPr="009C2165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>:</w:t>
      </w:r>
    </w:p>
    <w:p w:rsidR="00E320D2" w:rsidRPr="00D56946" w:rsidRDefault="00E320D2" w:rsidP="00916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NewRoman"/>
          <w:sz w:val="20"/>
          <w:szCs w:val="20"/>
        </w:rPr>
      </w:pPr>
      <w:r w:rsidRPr="00D56946">
        <w:rPr>
          <w:rFonts w:ascii="Verdana" w:hAnsi="Verdana" w:cs="TimesNewRoman"/>
          <w:b/>
          <w:sz w:val="20"/>
          <w:szCs w:val="20"/>
        </w:rPr>
        <w:t>Заражение контактным путем</w:t>
      </w:r>
      <w:r w:rsidRPr="00D56946">
        <w:rPr>
          <w:rFonts w:ascii="Verdana" w:hAnsi="Verdana" w:cs="TimesNewRoman"/>
          <w:sz w:val="20"/>
          <w:szCs w:val="20"/>
        </w:rPr>
        <w:t xml:space="preserve"> происходит при уходе за больными бруцеллезом</w:t>
      </w:r>
      <w:r w:rsidR="006D772A" w:rsidRPr="00D56946">
        <w:rPr>
          <w:rFonts w:ascii="Verdana" w:hAnsi="Verdana" w:cs="TimesNewRoman"/>
          <w:sz w:val="20"/>
          <w:szCs w:val="20"/>
        </w:rPr>
        <w:t xml:space="preserve"> </w:t>
      </w:r>
      <w:r w:rsidRPr="00D56946">
        <w:rPr>
          <w:rFonts w:ascii="Verdana" w:hAnsi="Verdana" w:cs="TimesNewRoman"/>
          <w:sz w:val="20"/>
          <w:szCs w:val="20"/>
        </w:rPr>
        <w:t xml:space="preserve">животными, во время оказания им помощи при родах, абортах, задержке последа, когда проводят ручное отделение плаценты, при работе с продуктами и сырьем животного происхождения (шерсть, смушки и кожа), </w:t>
      </w:r>
      <w:r w:rsidR="006D772A" w:rsidRPr="00D56946">
        <w:rPr>
          <w:rFonts w:ascii="Verdana" w:hAnsi="Verdana" w:cs="TimesNewRoman"/>
          <w:sz w:val="20"/>
          <w:szCs w:val="20"/>
        </w:rPr>
        <w:t xml:space="preserve">при </w:t>
      </w:r>
      <w:r w:rsidRPr="00D56946">
        <w:rPr>
          <w:rFonts w:ascii="Verdana" w:hAnsi="Verdana" w:cs="TimesNewRoman"/>
          <w:sz w:val="20"/>
          <w:szCs w:val="20"/>
        </w:rPr>
        <w:t>кормлении.</w:t>
      </w:r>
    </w:p>
    <w:p w:rsidR="00E320D2" w:rsidRPr="00D56946" w:rsidRDefault="00E320D2" w:rsidP="00916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D56946">
        <w:rPr>
          <w:rFonts w:ascii="Verdana" w:hAnsi="Verdana" w:cs="TimesNewRoman"/>
          <w:b/>
          <w:sz w:val="20"/>
          <w:szCs w:val="20"/>
        </w:rPr>
        <w:t>Инфицирование людей возбудителем бруцеллеза алиментарным путем</w:t>
      </w:r>
      <w:r w:rsidRPr="00D56946">
        <w:rPr>
          <w:rFonts w:ascii="Verdana" w:hAnsi="Verdana" w:cs="TimesNewRoman"/>
          <w:sz w:val="20"/>
          <w:szCs w:val="20"/>
        </w:rPr>
        <w:t xml:space="preserve"> происходит при употреблении молока, кисломолочных продуктов, мяса и мясных продуктов, полученных от больных бруцеллезом животных и не прошедших достаточную термическую обработку.</w:t>
      </w:r>
    </w:p>
    <w:p w:rsidR="000627BA" w:rsidRPr="00D56946" w:rsidRDefault="000627BA" w:rsidP="00916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NewRoman"/>
          <w:sz w:val="20"/>
          <w:szCs w:val="20"/>
        </w:rPr>
      </w:pPr>
      <w:r w:rsidRPr="00D56946">
        <w:rPr>
          <w:rFonts w:ascii="Verdana" w:hAnsi="Verdana" w:cs="TimesNewRoman"/>
          <w:b/>
          <w:sz w:val="20"/>
          <w:szCs w:val="20"/>
        </w:rPr>
        <w:t>Воздушно</w:t>
      </w:r>
      <w:r w:rsidRPr="00D56946">
        <w:rPr>
          <w:rFonts w:ascii="Verdana" w:hAnsi="Verdana" w:cs="Times-Roman"/>
          <w:b/>
          <w:sz w:val="20"/>
          <w:szCs w:val="20"/>
        </w:rPr>
        <w:t>-</w:t>
      </w:r>
      <w:r w:rsidRPr="00D56946">
        <w:rPr>
          <w:rFonts w:ascii="Verdana" w:hAnsi="Verdana" w:cs="TimesNewRoman"/>
          <w:b/>
          <w:sz w:val="20"/>
          <w:szCs w:val="20"/>
        </w:rPr>
        <w:t>пылевой путь заражения реализуется</w:t>
      </w:r>
      <w:r w:rsidRPr="00D56946">
        <w:rPr>
          <w:rFonts w:ascii="Verdana" w:hAnsi="Verdana" w:cs="TimesNewRoman"/>
          <w:sz w:val="20"/>
          <w:szCs w:val="20"/>
        </w:rPr>
        <w:t xml:space="preserve"> при ингаляции воздушно</w:t>
      </w:r>
      <w:r w:rsidRPr="00D56946">
        <w:rPr>
          <w:rFonts w:ascii="Verdana" w:hAnsi="Verdana" w:cs="Times-Roman"/>
          <w:sz w:val="20"/>
          <w:szCs w:val="20"/>
        </w:rPr>
        <w:t>-</w:t>
      </w:r>
      <w:r w:rsidRPr="00D56946">
        <w:rPr>
          <w:rFonts w:ascii="Verdana" w:hAnsi="Verdana" w:cs="TimesNewRoman"/>
          <w:sz w:val="20"/>
          <w:szCs w:val="20"/>
        </w:rPr>
        <w:t xml:space="preserve">пылевой смеси, содержащей контаминированные </w:t>
      </w:r>
      <w:proofErr w:type="spellStart"/>
      <w:r w:rsidRPr="00D56946">
        <w:rPr>
          <w:rFonts w:ascii="Verdana" w:hAnsi="Verdana" w:cs="TimesNewRoman"/>
          <w:sz w:val="20"/>
          <w:szCs w:val="20"/>
        </w:rPr>
        <w:t>бруцеллами</w:t>
      </w:r>
      <w:proofErr w:type="spellEnd"/>
      <w:r w:rsidRPr="00D56946">
        <w:rPr>
          <w:rFonts w:ascii="Verdana" w:hAnsi="Verdana" w:cs="TimesNewRoman"/>
          <w:sz w:val="20"/>
          <w:szCs w:val="20"/>
        </w:rPr>
        <w:t xml:space="preserve"> фрагменты шерсти, навоза, земли, подстилки.</w:t>
      </w:r>
    </w:p>
    <w:p w:rsidR="000627BA" w:rsidRPr="00D56946" w:rsidRDefault="000627BA" w:rsidP="009166F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947A74" w:rsidRPr="00D56946" w:rsidRDefault="00947A74" w:rsidP="00916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D56946">
        <w:rPr>
          <w:rFonts w:ascii="Verdana" w:hAnsi="Verdana"/>
          <w:b/>
          <w:sz w:val="20"/>
          <w:szCs w:val="20"/>
        </w:rPr>
        <w:t>Особую опасность больные животные представляют в период отёлов и окотов, когда во внешнюю среду выделяется огромное количество возбудителя</w:t>
      </w:r>
      <w:r w:rsidRPr="00D56946">
        <w:rPr>
          <w:rFonts w:ascii="Verdana" w:hAnsi="Verdana"/>
          <w:sz w:val="20"/>
          <w:szCs w:val="20"/>
        </w:rPr>
        <w:t>. Микробы выделяются во внешнюю среду с молоком, мочой, испражнениями животных в течение всего года.</w:t>
      </w:r>
    </w:p>
    <w:p w:rsidR="000627BA" w:rsidRPr="00D56946" w:rsidRDefault="000627BA" w:rsidP="009166F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52FC8" w:rsidRDefault="00C115C4" w:rsidP="00C52FC8">
      <w:pPr>
        <w:shd w:val="clear" w:color="auto" w:fill="F8F8F8"/>
        <w:spacing w:after="15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C115C4">
        <w:rPr>
          <w:rFonts w:ascii="Verdana" w:hAnsi="Verdana"/>
          <w:b/>
          <w:i/>
          <w:sz w:val="20"/>
          <w:szCs w:val="20"/>
        </w:rPr>
        <w:t>Общие симптомы бруцеллеза схожи с симптомами гриппа</w:t>
      </w:r>
      <w:r>
        <w:rPr>
          <w:rFonts w:ascii="Verdana" w:hAnsi="Verdana"/>
          <w:b/>
          <w:i/>
          <w:sz w:val="20"/>
          <w:szCs w:val="20"/>
        </w:rPr>
        <w:t>.  Н</w:t>
      </w:r>
      <w:r w:rsidR="003D03C2" w:rsidRPr="00D56946">
        <w:rPr>
          <w:rFonts w:ascii="Verdana" w:hAnsi="Verdana"/>
          <w:b/>
          <w:i/>
          <w:sz w:val="20"/>
          <w:szCs w:val="20"/>
        </w:rPr>
        <w:t>ачинается болезнь, как правило, с повышения температуры тела до 39- 40</w:t>
      </w:r>
      <w:proofErr w:type="gramStart"/>
      <w:r w:rsidR="003D03C2" w:rsidRPr="00D56946">
        <w:rPr>
          <w:rFonts w:ascii="Verdana" w:hAnsi="Verdana"/>
          <w:b/>
          <w:i/>
          <w:sz w:val="20"/>
          <w:szCs w:val="20"/>
        </w:rPr>
        <w:t>°С</w:t>
      </w:r>
      <w:proofErr w:type="gramEnd"/>
      <w:r w:rsidR="003D03C2" w:rsidRPr="00D56946">
        <w:rPr>
          <w:rFonts w:ascii="Verdana" w:hAnsi="Verdana"/>
          <w:b/>
          <w:i/>
          <w:sz w:val="20"/>
          <w:szCs w:val="20"/>
        </w:rPr>
        <w:t xml:space="preserve"> (характерны подъемы температуры в вечерние и ночные часы)</w:t>
      </w:r>
      <w:r w:rsidR="003D03C2" w:rsidRPr="00D56946">
        <w:rPr>
          <w:rFonts w:ascii="Verdana" w:hAnsi="Verdana"/>
          <w:b/>
          <w:sz w:val="20"/>
          <w:szCs w:val="20"/>
        </w:rPr>
        <w:t xml:space="preserve"> </w:t>
      </w:r>
      <w:r w:rsidR="003D03C2" w:rsidRPr="00D56946">
        <w:rPr>
          <w:rFonts w:ascii="Verdana" w:hAnsi="Verdana"/>
          <w:sz w:val="20"/>
          <w:szCs w:val="20"/>
        </w:rPr>
        <w:t xml:space="preserve">в течение 7-10 дней и более, в отдельных случаях при отсутствии соответствующей терапии </w:t>
      </w:r>
      <w:r w:rsidR="003D03C2" w:rsidRPr="00D56946">
        <w:rPr>
          <w:rFonts w:ascii="Verdana" w:hAnsi="Verdana"/>
          <w:sz w:val="20"/>
          <w:szCs w:val="20"/>
        </w:rPr>
        <w:lastRenderedPageBreak/>
        <w:t xml:space="preserve">температура держится до 2-3месяцев. Лихорадка сопровождается ознобами, повышенной потливостью и общими симптомами интоксикации. </w:t>
      </w:r>
    </w:p>
    <w:p w:rsidR="00844760" w:rsidRPr="009C2165" w:rsidRDefault="003D03C2" w:rsidP="00C52FC8">
      <w:pPr>
        <w:shd w:val="clear" w:color="auto" w:fill="F8F8F8"/>
        <w:spacing w:after="150" w:line="240" w:lineRule="auto"/>
        <w:ind w:firstLine="708"/>
        <w:jc w:val="both"/>
        <w:rPr>
          <w:rFonts w:ascii="Verdana" w:eastAsia="Times New Roman" w:hAnsi="Verdana" w:cs="Arial"/>
          <w:color w:val="242424"/>
          <w:sz w:val="20"/>
          <w:szCs w:val="20"/>
          <w:lang w:eastAsia="ru-RU"/>
        </w:rPr>
      </w:pPr>
      <w:r w:rsidRPr="00D56946">
        <w:rPr>
          <w:rFonts w:ascii="Verdana" w:hAnsi="Verdana"/>
          <w:b/>
          <w:i/>
          <w:sz w:val="20"/>
          <w:szCs w:val="20"/>
        </w:rPr>
        <w:t xml:space="preserve">В последующем присоединяются симптомы поражения опорно-двигательного аппарата (суставов), сердечно-сосудистой, </w:t>
      </w:r>
      <w:proofErr w:type="gramStart"/>
      <w:r w:rsidRPr="00D56946">
        <w:rPr>
          <w:rFonts w:ascii="Verdana" w:hAnsi="Verdana"/>
          <w:b/>
          <w:i/>
          <w:sz w:val="20"/>
          <w:szCs w:val="20"/>
        </w:rPr>
        <w:t>нервной</w:t>
      </w:r>
      <w:proofErr w:type="gramEnd"/>
      <w:r w:rsidRPr="00D56946">
        <w:rPr>
          <w:rFonts w:ascii="Verdana" w:hAnsi="Verdana"/>
          <w:b/>
          <w:i/>
          <w:sz w:val="20"/>
          <w:szCs w:val="20"/>
        </w:rPr>
        <w:t xml:space="preserve"> и других систем организма. </w:t>
      </w:r>
      <w:proofErr w:type="gramStart"/>
      <w:r w:rsidR="00844760" w:rsidRPr="009C2165">
        <w:rPr>
          <w:rFonts w:ascii="Verdana" w:eastAsia="Times New Roman" w:hAnsi="Verdana" w:cs="Arial"/>
          <w:b/>
          <w:color w:val="242424"/>
          <w:sz w:val="20"/>
          <w:szCs w:val="20"/>
          <w:lang w:eastAsia="ru-RU"/>
        </w:rPr>
        <w:t>Осложнения бруцеллеза:</w:t>
      </w:r>
      <w:r w:rsidR="00844760">
        <w:rPr>
          <w:rFonts w:ascii="Verdana" w:eastAsia="Times New Roman" w:hAnsi="Verdana" w:cs="Arial"/>
          <w:b/>
          <w:color w:val="242424"/>
          <w:sz w:val="20"/>
          <w:szCs w:val="20"/>
          <w:lang w:eastAsia="ru-RU"/>
        </w:rPr>
        <w:t xml:space="preserve"> </w:t>
      </w:r>
      <w:r w:rsidR="00844760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 xml:space="preserve">эндокардит, </w:t>
      </w:r>
      <w:r w:rsidR="00844760" w:rsidRPr="009C2165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>поражение центральной нервной системы (менингит, энцефалит)</w:t>
      </w:r>
      <w:r w:rsidR="00844760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 xml:space="preserve">, </w:t>
      </w:r>
      <w:r w:rsidR="00844760" w:rsidRPr="009C2165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>абсцесс печени</w:t>
      </w:r>
      <w:r w:rsidR="00844760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 xml:space="preserve">, </w:t>
      </w:r>
      <w:r w:rsidR="00844760" w:rsidRPr="009C2165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>воспаление селезенки</w:t>
      </w:r>
      <w:r w:rsidR="00844760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 xml:space="preserve">, </w:t>
      </w:r>
      <w:r w:rsidR="00844760" w:rsidRPr="009C2165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>артрит</w:t>
      </w:r>
      <w:r w:rsidR="00844760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>,</w:t>
      </w:r>
      <w:r w:rsidR="00844760" w:rsidRPr="009C2165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 xml:space="preserve"> хроническая усталость</w:t>
      </w:r>
      <w:r w:rsidR="00844760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>,</w:t>
      </w:r>
      <w:r w:rsidR="00844760" w:rsidRPr="009C2165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 xml:space="preserve"> периодически появляющаяся лихорадка.</w:t>
      </w:r>
      <w:proofErr w:type="gramEnd"/>
    </w:p>
    <w:p w:rsidR="00947A74" w:rsidRPr="00D56946" w:rsidRDefault="003D03C2" w:rsidP="00C52FC8">
      <w:pPr>
        <w:ind w:firstLine="708"/>
        <w:jc w:val="both"/>
        <w:rPr>
          <w:rFonts w:ascii="Verdana" w:hAnsi="Verdana"/>
          <w:sz w:val="20"/>
          <w:szCs w:val="20"/>
        </w:rPr>
      </w:pPr>
      <w:r w:rsidRPr="00D56946">
        <w:rPr>
          <w:rFonts w:ascii="Verdana" w:hAnsi="Verdana"/>
          <w:sz w:val="20"/>
          <w:szCs w:val="20"/>
        </w:rPr>
        <w:t xml:space="preserve">Для бруцеллеза характерно относительно удовлетворительное самочувствие больного на фоне высокой температуры. </w:t>
      </w:r>
    </w:p>
    <w:p w:rsidR="00D56946" w:rsidRPr="0042276B" w:rsidRDefault="003D03C2" w:rsidP="00C52FC8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42276B">
        <w:rPr>
          <w:rFonts w:ascii="Verdana" w:hAnsi="Verdana"/>
          <w:b/>
          <w:sz w:val="20"/>
          <w:szCs w:val="20"/>
          <w:u w:val="single"/>
        </w:rPr>
        <w:t>Для предупреждения заболевания бруцеллё</w:t>
      </w:r>
      <w:r w:rsidR="00D56946" w:rsidRPr="0042276B">
        <w:rPr>
          <w:rFonts w:ascii="Verdana" w:hAnsi="Verdana"/>
          <w:b/>
          <w:sz w:val="20"/>
          <w:szCs w:val="20"/>
          <w:u w:val="single"/>
        </w:rPr>
        <w:t>зом необходимо:</w:t>
      </w:r>
    </w:p>
    <w:p w:rsidR="00947A74" w:rsidRPr="00D56946" w:rsidRDefault="003D03C2" w:rsidP="009166F0">
      <w:pPr>
        <w:jc w:val="both"/>
        <w:rPr>
          <w:rFonts w:ascii="Verdana" w:hAnsi="Verdana"/>
          <w:sz w:val="20"/>
          <w:szCs w:val="20"/>
        </w:rPr>
      </w:pPr>
      <w:r w:rsidRPr="00D56946">
        <w:rPr>
          <w:rFonts w:ascii="Verdana" w:hAnsi="Verdana"/>
          <w:b/>
          <w:i/>
          <w:sz w:val="20"/>
          <w:szCs w:val="20"/>
        </w:rPr>
        <w:t xml:space="preserve">Лицам, содержащим скот </w:t>
      </w:r>
      <w:r w:rsidRPr="00D56946">
        <w:rPr>
          <w:rFonts w:ascii="Verdana" w:hAnsi="Verdana"/>
          <w:sz w:val="20"/>
          <w:szCs w:val="20"/>
        </w:rPr>
        <w:t>в частных подворьях</w:t>
      </w:r>
      <w:r w:rsidR="00947A74" w:rsidRPr="00D56946">
        <w:rPr>
          <w:rFonts w:ascii="Verdana" w:hAnsi="Verdana"/>
          <w:sz w:val="20"/>
          <w:szCs w:val="20"/>
        </w:rPr>
        <w:t xml:space="preserve"> </w:t>
      </w:r>
      <w:r w:rsidRPr="00D56946">
        <w:rPr>
          <w:rFonts w:ascii="Verdana" w:hAnsi="Verdana"/>
          <w:sz w:val="20"/>
          <w:szCs w:val="20"/>
        </w:rPr>
        <w:t>информировать ветеринарную службу обо всех случаях заболевания</w:t>
      </w:r>
      <w:r w:rsidR="00D56946" w:rsidRPr="00D56946">
        <w:rPr>
          <w:rFonts w:ascii="Verdana" w:hAnsi="Verdana"/>
          <w:sz w:val="20"/>
          <w:szCs w:val="20"/>
        </w:rPr>
        <w:t xml:space="preserve"> животных</w:t>
      </w:r>
      <w:r w:rsidRPr="00D56946">
        <w:rPr>
          <w:rFonts w:ascii="Verdana" w:hAnsi="Verdana"/>
          <w:sz w:val="20"/>
          <w:szCs w:val="20"/>
        </w:rPr>
        <w:t xml:space="preserve"> с подозрением на бруцеллёз (аборты, рождение нежизнеспособного молодняка);</w:t>
      </w:r>
    </w:p>
    <w:p w:rsidR="0083677C" w:rsidRPr="00D56946" w:rsidRDefault="003D03C2" w:rsidP="009166F0">
      <w:pPr>
        <w:jc w:val="both"/>
        <w:rPr>
          <w:rFonts w:ascii="Verdana" w:hAnsi="Verdana"/>
          <w:b/>
          <w:sz w:val="20"/>
          <w:szCs w:val="20"/>
        </w:rPr>
      </w:pPr>
      <w:r w:rsidRPr="00D56946">
        <w:rPr>
          <w:rFonts w:ascii="Verdana" w:hAnsi="Verdana"/>
          <w:b/>
          <w:sz w:val="20"/>
          <w:szCs w:val="20"/>
        </w:rPr>
        <w:t>Населению:</w:t>
      </w:r>
    </w:p>
    <w:p w:rsidR="00D56946" w:rsidRPr="00D56946" w:rsidRDefault="003D03C2" w:rsidP="00D56946">
      <w:pPr>
        <w:jc w:val="both"/>
        <w:rPr>
          <w:rFonts w:ascii="Verdana" w:eastAsia="Times New Roman" w:hAnsi="Verdana" w:cs="Arial"/>
          <w:color w:val="242424"/>
          <w:sz w:val="20"/>
          <w:szCs w:val="20"/>
          <w:lang w:eastAsia="ru-RU"/>
        </w:rPr>
      </w:pPr>
      <w:r w:rsidRPr="00D56946">
        <w:rPr>
          <w:rFonts w:ascii="Verdana" w:hAnsi="Verdana"/>
          <w:sz w:val="20"/>
          <w:szCs w:val="20"/>
        </w:rPr>
        <w:t xml:space="preserve"> - </w:t>
      </w:r>
      <w:r w:rsidR="00D56946" w:rsidRPr="009C2165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>не приобрета</w:t>
      </w:r>
      <w:r w:rsidR="00D56946" w:rsidRPr="00D56946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>ть</w:t>
      </w:r>
      <w:r w:rsidR="00D56946" w:rsidRPr="009C2165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 xml:space="preserve"> мясо и мясные продукты (фарш, колбаса, полуфабрикаты), молоко и молочные продукты на стихийных несанкционированных рынках</w:t>
      </w:r>
      <w:r w:rsidR="000B79A9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>;</w:t>
      </w:r>
    </w:p>
    <w:p w:rsidR="00D56946" w:rsidRPr="00D56946" w:rsidRDefault="00D56946" w:rsidP="00D56946">
      <w:pPr>
        <w:jc w:val="both"/>
        <w:rPr>
          <w:rFonts w:ascii="Verdana" w:hAnsi="Verdana"/>
          <w:sz w:val="20"/>
          <w:szCs w:val="20"/>
        </w:rPr>
      </w:pPr>
      <w:r w:rsidRPr="00D56946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 xml:space="preserve">- </w:t>
      </w:r>
      <w:r w:rsidRPr="009C2165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>употребля</w:t>
      </w:r>
      <w:r w:rsidRPr="00D56946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>ть</w:t>
      </w:r>
      <w:r w:rsidRPr="009C2165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 xml:space="preserve"> только после тщательной термической обработки</w:t>
      </w:r>
      <w:r w:rsidRPr="00D56946">
        <w:rPr>
          <w:rFonts w:ascii="Verdana" w:hAnsi="Verdana"/>
          <w:sz w:val="20"/>
          <w:szCs w:val="20"/>
        </w:rPr>
        <w:t xml:space="preserve"> </w:t>
      </w:r>
      <w:r w:rsidRPr="009C2165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 xml:space="preserve">молоко, молочные </w:t>
      </w:r>
      <w:proofErr w:type="gramStart"/>
      <w:r w:rsidRPr="009C2165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>продукты</w:t>
      </w:r>
      <w:proofErr w:type="gramEnd"/>
      <w:r w:rsidRPr="009C2165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 xml:space="preserve"> приобретенные у частн</w:t>
      </w:r>
      <w:r w:rsidR="00D73887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>ых лиц</w:t>
      </w:r>
      <w:r w:rsidR="000B79A9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>;</w:t>
      </w:r>
      <w:r w:rsidRPr="009C2165">
        <w:rPr>
          <w:rFonts w:ascii="Verdana" w:eastAsia="Times New Roman" w:hAnsi="Verdana" w:cs="Arial"/>
          <w:color w:val="242424"/>
          <w:sz w:val="20"/>
          <w:szCs w:val="20"/>
          <w:lang w:eastAsia="ru-RU"/>
        </w:rPr>
        <w:t> </w:t>
      </w:r>
      <w:r w:rsidRPr="00D56946">
        <w:rPr>
          <w:rFonts w:ascii="Verdana" w:hAnsi="Verdana"/>
          <w:sz w:val="20"/>
          <w:szCs w:val="20"/>
        </w:rPr>
        <w:t xml:space="preserve"> </w:t>
      </w:r>
    </w:p>
    <w:p w:rsidR="0083677C" w:rsidRPr="003673B5" w:rsidRDefault="003D03C2" w:rsidP="009166F0">
      <w:pPr>
        <w:jc w:val="both"/>
        <w:rPr>
          <w:rFonts w:ascii="Verdana" w:hAnsi="Verdana"/>
          <w:sz w:val="20"/>
          <w:szCs w:val="20"/>
        </w:rPr>
      </w:pPr>
      <w:r w:rsidRPr="00D56946">
        <w:rPr>
          <w:rFonts w:ascii="Verdana" w:hAnsi="Verdana"/>
          <w:sz w:val="20"/>
          <w:szCs w:val="20"/>
        </w:rPr>
        <w:t xml:space="preserve">- </w:t>
      </w:r>
      <w:r w:rsidR="00D56946" w:rsidRPr="00D56946">
        <w:rPr>
          <w:rFonts w:ascii="Verdana" w:hAnsi="Verdana"/>
          <w:sz w:val="20"/>
          <w:szCs w:val="20"/>
        </w:rPr>
        <w:t xml:space="preserve">готовить </w:t>
      </w:r>
      <w:r w:rsidRPr="00D56946">
        <w:rPr>
          <w:rFonts w:ascii="Verdana" w:hAnsi="Verdana"/>
          <w:sz w:val="20"/>
          <w:szCs w:val="20"/>
        </w:rPr>
        <w:t>мяс</w:t>
      </w:r>
      <w:r w:rsidR="00D56946" w:rsidRPr="00D56946">
        <w:rPr>
          <w:rFonts w:ascii="Verdana" w:hAnsi="Verdana"/>
          <w:sz w:val="20"/>
          <w:szCs w:val="20"/>
        </w:rPr>
        <w:t xml:space="preserve">о </w:t>
      </w:r>
      <w:r w:rsidRPr="00D56946">
        <w:rPr>
          <w:rFonts w:ascii="Verdana" w:hAnsi="Verdana"/>
          <w:sz w:val="20"/>
          <w:szCs w:val="20"/>
        </w:rPr>
        <w:t xml:space="preserve"> небольшими кусками, с проведением термической обработки не менее часа. </w:t>
      </w:r>
    </w:p>
    <w:p w:rsidR="00D56946" w:rsidRPr="009C2165" w:rsidRDefault="00D56946" w:rsidP="00D56946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Arial"/>
          <w:b/>
          <w:color w:val="242424"/>
          <w:sz w:val="20"/>
          <w:szCs w:val="20"/>
          <w:lang w:eastAsia="ru-RU"/>
        </w:rPr>
      </w:pPr>
      <w:r w:rsidRPr="009C2165">
        <w:rPr>
          <w:rFonts w:ascii="Verdana" w:eastAsia="Times New Roman" w:hAnsi="Verdana" w:cs="Arial"/>
          <w:b/>
          <w:color w:val="242424"/>
          <w:sz w:val="20"/>
          <w:szCs w:val="20"/>
          <w:lang w:eastAsia="ru-RU"/>
        </w:rPr>
        <w:t>Лечение бруцеллеза продолжительное! Позаботьтесь о профилактике заранее!</w:t>
      </w:r>
    </w:p>
    <w:p w:rsidR="00D56946" w:rsidRPr="009C2165" w:rsidRDefault="00D56946" w:rsidP="00D5694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854F6" w:rsidRPr="00C52FC8" w:rsidRDefault="00A62D0E" w:rsidP="00C52FC8">
      <w:pPr>
        <w:ind w:firstLine="708"/>
        <w:jc w:val="both"/>
        <w:rPr>
          <w:rFonts w:ascii="Verdana" w:hAnsi="Verdana"/>
          <w:b/>
          <w:i/>
          <w:sz w:val="20"/>
          <w:szCs w:val="20"/>
        </w:rPr>
      </w:pPr>
      <w:r w:rsidRPr="00C52FC8">
        <w:rPr>
          <w:rFonts w:ascii="Verdana" w:hAnsi="Verdana"/>
          <w:b/>
          <w:i/>
          <w:sz w:val="20"/>
          <w:szCs w:val="20"/>
        </w:rPr>
        <w:t xml:space="preserve">Для всех желающих УЗ «Могилевский ОЦГЭ и ОЗ» проводит серологическую диагностику бруцеллеза у людей на платной основе. По вопросам </w:t>
      </w:r>
      <w:r w:rsidR="00D73887" w:rsidRPr="00C52FC8">
        <w:rPr>
          <w:rFonts w:ascii="Verdana" w:hAnsi="Verdana"/>
          <w:b/>
          <w:i/>
          <w:sz w:val="20"/>
          <w:szCs w:val="20"/>
        </w:rPr>
        <w:t xml:space="preserve">проведения обследования </w:t>
      </w:r>
      <w:r w:rsidRPr="00C52FC8">
        <w:rPr>
          <w:rFonts w:ascii="Verdana" w:hAnsi="Verdana"/>
          <w:b/>
          <w:i/>
          <w:sz w:val="20"/>
          <w:szCs w:val="20"/>
        </w:rPr>
        <w:t>обращаться по телефону 74-10-89 лаборатория, 73-82-73 процедурный кабинет.</w:t>
      </w:r>
    </w:p>
    <w:sectPr w:rsidR="000854F6" w:rsidRPr="00C5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C2"/>
    <w:rsid w:val="00057AED"/>
    <w:rsid w:val="000627BA"/>
    <w:rsid w:val="000B79A9"/>
    <w:rsid w:val="000D056D"/>
    <w:rsid w:val="00147ADA"/>
    <w:rsid w:val="002F3830"/>
    <w:rsid w:val="003673B5"/>
    <w:rsid w:val="003D03C2"/>
    <w:rsid w:val="0042276B"/>
    <w:rsid w:val="00445D3B"/>
    <w:rsid w:val="00530AFD"/>
    <w:rsid w:val="00582A94"/>
    <w:rsid w:val="006A73AC"/>
    <w:rsid w:val="006D772A"/>
    <w:rsid w:val="007D208E"/>
    <w:rsid w:val="0083677C"/>
    <w:rsid w:val="00844760"/>
    <w:rsid w:val="009166F0"/>
    <w:rsid w:val="00947A74"/>
    <w:rsid w:val="00A62D0E"/>
    <w:rsid w:val="00C115C4"/>
    <w:rsid w:val="00C52FC8"/>
    <w:rsid w:val="00C9523E"/>
    <w:rsid w:val="00D56946"/>
    <w:rsid w:val="00D73887"/>
    <w:rsid w:val="00E320D2"/>
    <w:rsid w:val="00F7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Федоровна</dc:creator>
  <cp:lastModifiedBy>Морозова Наталья Федоровна</cp:lastModifiedBy>
  <cp:revision>4</cp:revision>
  <cp:lastPrinted>2023-12-19T06:13:00Z</cp:lastPrinted>
  <dcterms:created xsi:type="dcterms:W3CDTF">2023-12-19T06:07:00Z</dcterms:created>
  <dcterms:modified xsi:type="dcterms:W3CDTF">2023-12-19T07:04:00Z</dcterms:modified>
</cp:coreProperties>
</file>