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ED7500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</w:t>
      </w:r>
      <w:r w:rsidR="00120191">
        <w:t>4</w:t>
      </w:r>
    </w:p>
    <w:p w:rsidR="00B5593F" w:rsidRPr="00120191" w:rsidRDefault="00B5593F" w:rsidP="00120191">
      <w:pPr>
        <w:ind w:left="709" w:firstLine="0"/>
        <w:rPr>
          <w:b/>
        </w:rPr>
      </w:pPr>
    </w:p>
    <w:p w:rsidR="00ED7500" w:rsidRPr="00120191" w:rsidRDefault="00120191" w:rsidP="00120191">
      <w:pPr>
        <w:ind w:left="709" w:firstLine="0"/>
        <w:rPr>
          <w:b/>
        </w:rPr>
      </w:pPr>
      <w:r w:rsidRPr="00120191">
        <w:rPr>
          <w:b/>
        </w:rPr>
        <w:t>Согласование архитектурного, строительного проекта, внесения изменений в проектную документацию</w:t>
      </w:r>
    </w:p>
    <w:p w:rsidR="007A07CD" w:rsidRPr="007A4D54" w:rsidRDefault="007A07CD" w:rsidP="007A4D54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230450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230450" w:rsidRDefault="00230450" w:rsidP="00230450">
            <w:r w:rsidRPr="00230450">
              <w:t>архитектурный и (или</w:t>
            </w:r>
            <w:bookmarkStart w:id="0" w:name="_GoBack"/>
            <w:bookmarkEnd w:id="0"/>
            <w:r w:rsidRPr="00230450">
              <w:t>) строительный проекты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230450" w:rsidRDefault="00230450" w:rsidP="00230450">
            <w:r w:rsidRPr="00230450">
              <w:t>бесплатно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230450" w:rsidRDefault="00230450" w:rsidP="00230450">
            <w:r w:rsidRPr="00230450">
              <w:t>15 дней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230450" w:rsidRDefault="00230450" w:rsidP="00230450">
            <w:r w:rsidRPr="00230450">
              <w:t>до приемки объектов в эксплуатацию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20191"/>
    <w:rsid w:val="00145E8B"/>
    <w:rsid w:val="00230450"/>
    <w:rsid w:val="00234C18"/>
    <w:rsid w:val="00254F3A"/>
    <w:rsid w:val="00293034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22C7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F78D7-8A7C-4821-8E3D-4AA7B458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4</cp:revision>
  <cp:lastPrinted>2021-12-02T07:05:00Z</cp:lastPrinted>
  <dcterms:created xsi:type="dcterms:W3CDTF">2021-12-09T06:04:00Z</dcterms:created>
  <dcterms:modified xsi:type="dcterms:W3CDTF">2021-12-09T06:08:00Z</dcterms:modified>
</cp:coreProperties>
</file>