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75" w:rsidRPr="00B64575" w:rsidRDefault="00B64575" w:rsidP="00B64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64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</w:t>
      </w:r>
      <w:r w:rsidR="003A5D7D" w:rsidRPr="00B64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лектробезопасность</w:t>
      </w:r>
      <w:r w:rsidRPr="00B64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3A5D7D" w:rsidRPr="00B64575" w:rsidRDefault="00B64575" w:rsidP="00B64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645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Основные правила электробезопасности для школьников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3A5D7D" w:rsidRPr="003A5D7D" w:rsidRDefault="003A5D7D" w:rsidP="003A5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28AE" w:rsidRPr="00B528AE" w:rsidRDefault="00A30620" w:rsidP="00A3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0D7E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528AE" w:rsidRPr="00B528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F0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текущем 202</w:t>
      </w:r>
      <w:r w:rsidR="00037C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B528AE" w:rsidRPr="00B528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на территории Республики Беларусь произошло </w:t>
      </w:r>
      <w:r w:rsidR="00CF0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ряд</w:t>
      </w:r>
      <w:r w:rsidR="00B528AE" w:rsidRPr="00B528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несчастных случаев, связанных с поражением людей электрическим током. Наибольший негатив оставляют случаи, когда жертвами несчастных случаев становятся дети. </w:t>
      </w:r>
      <w:r w:rsidR="00B528A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6012C9" w:rsidRPr="00A30620" w:rsidRDefault="00B528AE" w:rsidP="00A30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Обучать детей электробезопасности нужно с раннего </w:t>
      </w:r>
      <w:r w:rsidR="00265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возраста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E633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Электроустановки и электрические приборы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окружают нас повсюду, поэтому ребенок в любой момент может пострадать от </w:t>
      </w:r>
      <w:r w:rsidR="00E633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неаккуратного обращения с</w:t>
      </w:r>
      <w:r w:rsidR="00E633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электричеством.</w:t>
      </w:r>
      <w:r w:rsidR="00A30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Причинами детского электротравматизма являетс</w:t>
      </w:r>
      <w:r w:rsidR="00B64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недостаточная осведо</w:t>
      </w:r>
      <w:r w:rsidR="00CF03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мленность 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 оп</w:t>
      </w:r>
      <w:r w:rsidR="00265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асности электрического тока </w:t>
      </w:r>
      <w:r w:rsidR="006012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 не</w:t>
      </w:r>
      <w:r w:rsidR="003A5D7D" w:rsidRPr="003A5D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элементарных требований электробезопасности в быту и на улице.</w:t>
      </w:r>
      <w:r w:rsidR="00A30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652B4" w:rsidRPr="00A30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информацию о том, как нужно себя вести в помещении (дома, в дет</w:t>
      </w:r>
      <w:r w:rsidR="00A30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ском </w:t>
      </w:r>
      <w:r w:rsidR="002652B4" w:rsidRPr="00A306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саду или школе), дети усваивают легче, то, как правило, о потенциальной угрозе на улице они знают намного меньше. </w:t>
      </w:r>
    </w:p>
    <w:p w:rsidR="00B528AE" w:rsidRDefault="00A30620" w:rsidP="00CC40B5">
      <w:pPr>
        <w:pStyle w:val="a3"/>
        <w:spacing w:before="0" w:beforeAutospacing="0" w:after="0" w:afterAutospacing="0"/>
        <w:jc w:val="both"/>
      </w:pPr>
      <w:r>
        <w:t xml:space="preserve">    </w:t>
      </w:r>
      <w:r w:rsidR="000D7E98">
        <w:t xml:space="preserve"> Большое количество случаев поражения электрическим током происходит в результате приближения на недопустимое расстояние к проводам воздушных линий </w:t>
      </w:r>
      <w:r w:rsidR="00B64575">
        <w:t xml:space="preserve">электропередачи </w:t>
      </w:r>
      <w:r w:rsidR="003F5D68">
        <w:t>и</w:t>
      </w:r>
      <w:r w:rsidR="000D7E98">
        <w:t xml:space="preserve"> токоведущим частям </w:t>
      </w:r>
      <w:proofErr w:type="gramStart"/>
      <w:r w:rsidR="000D7E98">
        <w:t>электроустановок</w:t>
      </w:r>
      <w:proofErr w:type="gramEnd"/>
      <w:r w:rsidR="00CC40B5">
        <w:t xml:space="preserve"> находящимся под напряжением</w:t>
      </w:r>
      <w:r w:rsidR="000D7E98">
        <w:t>.</w:t>
      </w:r>
      <w:r w:rsidR="00CC40B5">
        <w:t xml:space="preserve">    </w:t>
      </w:r>
    </w:p>
    <w:p w:rsidR="005F6EFE" w:rsidRPr="005F6EFE" w:rsidRDefault="005F6EFE" w:rsidP="005F6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22.04.2021 произошел несчастный случай с жителем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Ходосы Мстиславского района Могилевской области 01.06.2004 года рождения, учеником 11 класса ГУО «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Ходосовская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школа».</w:t>
      </w:r>
    </w:p>
    <w:p w:rsidR="005F6EFE" w:rsidRPr="005F6EFE" w:rsidRDefault="005F6EFE" w:rsidP="005F6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Пострадавший при смене места рыбной ловли шел по берегу озера, с разложенной удочкой (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углепластиковое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удилище, длиной 7 метров). При перемещении через поросль, вблизи пролета опор №51-52 воздушной линии электропередачи ВЛ-110кВ, поднял удочку, чтобы не запутать леску и приблизился удилищем на недопустимое расстояние к нижнему </w:t>
      </w:r>
      <w:bookmarkStart w:id="0" w:name="_GoBack"/>
      <w:bookmarkEnd w:id="0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проводу ВЛ-110кВ, в результате чего попал под действие электрического тока, загорелась одежда. </w:t>
      </w:r>
      <w:proofErr w:type="gram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Друг потерпевшего, подбежав, затушил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одежду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вызвал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скорую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медицинскую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</w:t>
      </w:r>
      <w:proofErr w:type="spellEnd"/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5F6EFE" w:rsidRPr="005F6EFE" w:rsidRDefault="005F6EFE" w:rsidP="005F6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Пострадавший доставлен в учреждение здравоохранения «Мстиславская центральная районная больница». Предварительный диагноз: термические ожоги III степени 70 % тела, состояние тяжелое. Спасательный борт вертолета Ми-8, в котором установлен специальный медицинский модуль, осуществил транспортировку ребенка из Мстиславской центральной районной больницы в Республиканский ожоговый центр в БСМП.</w:t>
      </w:r>
      <w:r w:rsidR="00CC40B5" w:rsidRPr="005F6E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CC40B5" w:rsidRPr="00CC40B5" w:rsidRDefault="005F6EFE" w:rsidP="00CC40B5">
      <w:pPr>
        <w:pStyle w:val="a3"/>
        <w:spacing w:before="0" w:beforeAutospacing="0" w:after="0" w:afterAutospacing="0"/>
        <w:jc w:val="both"/>
      </w:pPr>
      <w:r>
        <w:t xml:space="preserve">      </w:t>
      </w:r>
      <w:r w:rsidR="00CC40B5" w:rsidRPr="00CC40B5">
        <w:t>Отсутствие должного контроля со стороны взрослых, желание детей почувствовать себя взрослыми и самостоятельными, игнорирование запрещающих и предупреждающих знаков привод</w:t>
      </w:r>
      <w:r w:rsidR="00CC40B5">
        <w:t>и</w:t>
      </w:r>
      <w:r w:rsidR="00CC40B5" w:rsidRPr="00CC40B5">
        <w:t>т к трагическим последствиям.</w:t>
      </w:r>
    </w:p>
    <w:p w:rsidR="00CC40B5" w:rsidRDefault="00CC40B5" w:rsidP="00CC40B5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</w:t>
      </w:r>
      <w:r w:rsidRPr="00CC40B5">
        <w:t>Как правило, на электроустановках нанесены специальные предупре</w:t>
      </w:r>
      <w:r>
        <w:t>ждающие</w:t>
      </w:r>
      <w:r w:rsidRPr="00CC40B5">
        <w:t xml:space="preserve">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</w:t>
      </w:r>
    </w:p>
    <w:p w:rsidR="00CC40B5" w:rsidRDefault="00CC40B5" w:rsidP="00CC40B5">
      <w:pPr>
        <w:pStyle w:val="a3"/>
        <w:spacing w:before="0" w:beforeAutospacing="0" w:after="0" w:afterAutospacing="0"/>
        <w:jc w:val="both"/>
        <w:textAlignment w:val="baseline"/>
      </w:pPr>
    </w:p>
    <w:p w:rsidR="00CC40B5" w:rsidRPr="008356CE" w:rsidRDefault="00CC40B5" w:rsidP="00CC40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56CE">
        <w:rPr>
          <w:rStyle w:val="a6"/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предупреждения об опасности поражения электрическим током</w:t>
      </w:r>
    </w:p>
    <w:p w:rsidR="00CC40B5" w:rsidRPr="008356CE" w:rsidRDefault="00CC40B5" w:rsidP="00CC40B5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7E399F8" wp14:editId="5196A585">
            <wp:extent cx="1362075" cy="781050"/>
            <wp:effectExtent l="0" t="0" r="9525" b="0"/>
            <wp:docPr id="5" name="Рисунок 5" descr="C:\Users\insp99\Desktop\208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sp99\Desktop\208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54" cy="7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B5" w:rsidRPr="008356CE" w:rsidRDefault="00CC40B5" w:rsidP="00CC40B5">
      <w:pPr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56CE">
        <w:rPr>
          <w:rStyle w:val="a6"/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</w:r>
    </w:p>
    <w:p w:rsidR="00CC40B5" w:rsidRPr="00CC40B5" w:rsidRDefault="00CC40B5" w:rsidP="00CC40B5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B58C4C6" wp14:editId="37819129">
            <wp:extent cx="1314450" cy="733425"/>
            <wp:effectExtent l="0" t="0" r="0" b="9525"/>
            <wp:docPr id="8" name="Рисунок 8" descr="C:\Users\insp99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sp99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48" cy="7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3C" w:rsidRDefault="008E533C" w:rsidP="00CC40B5">
      <w:pPr>
        <w:rPr>
          <w:rStyle w:val="a6"/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40B5" w:rsidRPr="009163E1" w:rsidRDefault="00CC40B5" w:rsidP="00CC40B5">
      <w:pPr>
        <w:rPr>
          <w:rStyle w:val="a6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3E1">
        <w:rPr>
          <w:rStyle w:val="a6"/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предупреждения об опасности поражения электрическим током</w:t>
      </w:r>
    </w:p>
    <w:p w:rsidR="00023CE2" w:rsidRPr="00E47762" w:rsidRDefault="00CC40B5" w:rsidP="00E47762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0AA9256" wp14:editId="2ABCA8D0">
            <wp:extent cx="1238250" cy="1038225"/>
            <wp:effectExtent l="0" t="0" r="0" b="9525"/>
            <wp:docPr id="9" name="Рисунок 9" descr="C:\Users\insp99\Desktop\54313602_w200_h200_cid501321_pid40427528-ec26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sp99\Desktop\54313602_w200_h200_cid501321_pid40427528-ec26e5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98" w:rsidRDefault="008E533C" w:rsidP="002652B4">
      <w:pPr>
        <w:pStyle w:val="a3"/>
        <w:spacing w:before="0" w:beforeAutospacing="0" w:after="0" w:afterAutospacing="0"/>
        <w:jc w:val="both"/>
      </w:pPr>
      <w:r>
        <w:t xml:space="preserve">     </w:t>
      </w:r>
      <w:proofErr w:type="gramStart"/>
      <w:r w:rsidR="00023CE2">
        <w:t>Следует помнить, что н</w:t>
      </w:r>
      <w:r w:rsidR="000D7E98" w:rsidRPr="00C24AEB">
        <w:t xml:space="preserve">и в коем случае </w:t>
      </w:r>
      <w:r w:rsidR="00023CE2" w:rsidRPr="003F5D68">
        <w:rPr>
          <w:b/>
        </w:rPr>
        <w:t>нельзя</w:t>
      </w:r>
      <w:r w:rsidR="000D7E98" w:rsidRPr="00C24AEB">
        <w:t xml:space="preserve"> </w:t>
      </w:r>
      <w:r w:rsidR="003F5D68">
        <w:t xml:space="preserve">проникать на энергетические объекты, </w:t>
      </w:r>
      <w:r w:rsidR="000D7E98" w:rsidRPr="00C24AEB">
        <w:t>играть в спортивные игры</w:t>
      </w:r>
      <w:r w:rsidR="00023CE2">
        <w:t xml:space="preserve"> вблизи энергообъектов</w:t>
      </w:r>
      <w:r w:rsidR="003F5D68">
        <w:t xml:space="preserve"> и воздушных линий электропередачи</w:t>
      </w:r>
      <w:r w:rsidR="000D7E98" w:rsidRPr="00C24AEB">
        <w:t xml:space="preserve">, </w:t>
      </w:r>
      <w:r w:rsidR="00023CE2">
        <w:t>набрасывать на провода посторонние предметы,</w:t>
      </w:r>
      <w:r w:rsidR="00023CE2" w:rsidRPr="00023CE2">
        <w:t xml:space="preserve"> </w:t>
      </w:r>
      <w:r w:rsidR="003F5D68">
        <w:t>влезать на опоры воздушных линий электропередачи</w:t>
      </w:r>
      <w:r w:rsidR="003F5D68" w:rsidRPr="00C24AEB">
        <w:t>,</w:t>
      </w:r>
      <w:r w:rsidR="003F5D68">
        <w:t xml:space="preserve"> </w:t>
      </w:r>
      <w:r w:rsidR="00023CE2">
        <w:t xml:space="preserve">осуществлять рыбную ловлю вблизи воздушных линий, проникать </w:t>
      </w:r>
      <w:r w:rsidR="00F24113">
        <w:t xml:space="preserve">на территории и </w:t>
      </w:r>
      <w:r w:rsidR="00023CE2">
        <w:t xml:space="preserve">в </w:t>
      </w:r>
      <w:r w:rsidR="00FF4189">
        <w:t xml:space="preserve">помещения </w:t>
      </w:r>
      <w:r w:rsidR="00023CE2">
        <w:t>трансформаторны</w:t>
      </w:r>
      <w:r w:rsidR="00FF4189">
        <w:t>х</w:t>
      </w:r>
      <w:r w:rsidR="00023CE2">
        <w:t xml:space="preserve"> подстанци</w:t>
      </w:r>
      <w:r w:rsidR="00FF4189">
        <w:t>й</w:t>
      </w:r>
      <w:r w:rsidR="00023CE2">
        <w:t xml:space="preserve">, отрывать дверцы электрических щитов. </w:t>
      </w:r>
      <w:proofErr w:type="gramEnd"/>
    </w:p>
    <w:p w:rsidR="00CC40B5" w:rsidRPr="00B528AE" w:rsidRDefault="00023CE2" w:rsidP="0044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4113">
        <w:rPr>
          <w:lang w:val="ru-RU"/>
        </w:rPr>
        <w:t xml:space="preserve"> </w:t>
      </w:r>
      <w:r w:rsidR="00447BFB">
        <w:rPr>
          <w:noProof/>
          <w:color w:val="FF0000"/>
          <w:lang w:val="ru-RU" w:eastAsia="ru-RU"/>
        </w:rPr>
        <w:drawing>
          <wp:inline distT="0" distB="0" distL="0" distR="0" wp14:anchorId="676E01B7" wp14:editId="0244BD66">
            <wp:extent cx="5940425" cy="4277360"/>
            <wp:effectExtent l="0" t="0" r="3175" b="8890"/>
            <wp:docPr id="6" name="Рисунок 6" descr="C:\Users\insp99\Desktop\yelektrobezopasnost-kartinki-dlya-detey-11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sp99\Desktop\yelektrobezopasnost-kartinki-dlya-detey-1156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113">
        <w:rPr>
          <w:lang w:val="ru-RU"/>
        </w:rPr>
        <w:t xml:space="preserve">    </w:t>
      </w:r>
    </w:p>
    <w:p w:rsidR="00447BFB" w:rsidRPr="00CC40B5" w:rsidRDefault="00447BFB" w:rsidP="0044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 в очередной раз обращаемся к детям и их родителям с призывом соблюдать правила поведения вблизи энергообъектов. К сожалению, бывает, что из любопытства и по невнимательности ребята совершают необдуманные поступки.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Порой кажется, что беда </w:t>
      </w: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произойти с кем угодно,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не с нами. Это обманчивое впечатление!</w:t>
      </w:r>
    </w:p>
    <w:p w:rsidR="00447BFB" w:rsidRPr="00CC40B5" w:rsidRDefault="00447BFB" w:rsidP="0044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Будьте </w:t>
      </w: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осторожны!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Берегите свою жизнь и жизнь своих друзей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родных</w:t>
      </w:r>
      <w:r w:rsidRPr="00E47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близких!</w:t>
      </w:r>
    </w:p>
    <w:p w:rsidR="00447BFB" w:rsidRPr="00B528AE" w:rsidRDefault="00447BFB" w:rsidP="0044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528A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Помните, что действующие электроустановки не место для игр и развлечений, а высокое напряжение поражает даже на расстоянии!</w:t>
      </w:r>
    </w:p>
    <w:p w:rsidR="00456690" w:rsidRDefault="00456690" w:rsidP="00CC40B5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456690" w:rsidRPr="00456690" w:rsidRDefault="00456690" w:rsidP="00CC40B5">
      <w:pPr>
        <w:pStyle w:val="a3"/>
        <w:spacing w:before="0" w:beforeAutospacing="0" w:after="0" w:afterAutospacing="0"/>
        <w:jc w:val="both"/>
      </w:pPr>
      <w:r w:rsidRPr="00456690">
        <w:t xml:space="preserve">                                                                       Осиповичская районная энергогазинспекция</w:t>
      </w:r>
    </w:p>
    <w:p w:rsidR="00456690" w:rsidRPr="00456690" w:rsidRDefault="00456690" w:rsidP="00CC40B5">
      <w:pPr>
        <w:pStyle w:val="a3"/>
        <w:spacing w:before="0" w:beforeAutospacing="0" w:after="0" w:afterAutospacing="0"/>
        <w:jc w:val="both"/>
      </w:pPr>
      <w:r w:rsidRPr="00456690">
        <w:t xml:space="preserve">                                                                       Бобруйского межрайонного отделения</w:t>
      </w:r>
    </w:p>
    <w:p w:rsidR="00456690" w:rsidRPr="00456690" w:rsidRDefault="00456690" w:rsidP="00CC40B5">
      <w:pPr>
        <w:pStyle w:val="a3"/>
        <w:spacing w:before="0" w:beforeAutospacing="0" w:after="0" w:afterAutospacing="0"/>
        <w:jc w:val="both"/>
      </w:pPr>
      <w:r w:rsidRPr="00456690">
        <w:t xml:space="preserve">                                                                       филиала государственного учреждения</w:t>
      </w:r>
    </w:p>
    <w:p w:rsidR="00456690" w:rsidRPr="00456690" w:rsidRDefault="00456690" w:rsidP="00CC40B5">
      <w:pPr>
        <w:pStyle w:val="a3"/>
        <w:spacing w:before="0" w:beforeAutospacing="0" w:after="0" w:afterAutospacing="0"/>
        <w:jc w:val="both"/>
      </w:pPr>
      <w:r w:rsidRPr="00456690">
        <w:t xml:space="preserve">                                                                       «Государственный энергетический и газовый </w:t>
      </w:r>
    </w:p>
    <w:p w:rsidR="00456690" w:rsidRPr="008E533C" w:rsidRDefault="00456690" w:rsidP="00CC40B5">
      <w:pPr>
        <w:pStyle w:val="a3"/>
        <w:spacing w:before="0" w:beforeAutospacing="0" w:after="0" w:afterAutospacing="0"/>
        <w:jc w:val="both"/>
      </w:pPr>
      <w:r w:rsidRPr="00456690">
        <w:t xml:space="preserve">                                                                       надзор» по Могилевской области</w:t>
      </w:r>
    </w:p>
    <w:sectPr w:rsidR="00456690" w:rsidRPr="008E533C" w:rsidSect="008E533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30"/>
    <w:rsid w:val="00023CE2"/>
    <w:rsid w:val="00037CCC"/>
    <w:rsid w:val="000D7E98"/>
    <w:rsid w:val="00182AE4"/>
    <w:rsid w:val="001B241B"/>
    <w:rsid w:val="002652B4"/>
    <w:rsid w:val="003A5D7D"/>
    <w:rsid w:val="003D71D3"/>
    <w:rsid w:val="003F5D68"/>
    <w:rsid w:val="00447BFB"/>
    <w:rsid w:val="00456690"/>
    <w:rsid w:val="0050713F"/>
    <w:rsid w:val="00585C30"/>
    <w:rsid w:val="005F6EFE"/>
    <w:rsid w:val="006012C9"/>
    <w:rsid w:val="006105E2"/>
    <w:rsid w:val="008E533C"/>
    <w:rsid w:val="00A30620"/>
    <w:rsid w:val="00B528AE"/>
    <w:rsid w:val="00B64575"/>
    <w:rsid w:val="00CC40B5"/>
    <w:rsid w:val="00CD7BE4"/>
    <w:rsid w:val="00CF0334"/>
    <w:rsid w:val="00E32B84"/>
    <w:rsid w:val="00E47762"/>
    <w:rsid w:val="00E63343"/>
    <w:rsid w:val="00E64719"/>
    <w:rsid w:val="00F24113"/>
    <w:rsid w:val="00FC2BE7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BZ"/>
    </w:rPr>
  </w:style>
  <w:style w:type="paragraph" w:styleId="2">
    <w:name w:val="heading 2"/>
    <w:basedOn w:val="a"/>
    <w:link w:val="20"/>
    <w:uiPriority w:val="9"/>
    <w:qFormat/>
    <w:rsid w:val="003A5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5D7D"/>
    <w:rPr>
      <w:rFonts w:asciiTheme="majorHAnsi" w:eastAsiaTheme="majorEastAsia" w:hAnsiTheme="majorHAnsi" w:cstheme="majorBidi"/>
      <w:i/>
      <w:iCs/>
      <w:color w:val="243F60" w:themeColor="accent1" w:themeShade="7F"/>
      <w:lang w:val="en-BZ"/>
    </w:rPr>
  </w:style>
  <w:style w:type="paragraph" w:styleId="a4">
    <w:name w:val="Balloon Text"/>
    <w:basedOn w:val="a"/>
    <w:link w:val="a5"/>
    <w:semiHidden/>
    <w:unhideWhenUsed/>
    <w:rsid w:val="00B6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75"/>
    <w:rPr>
      <w:rFonts w:ascii="Tahoma" w:hAnsi="Tahoma" w:cs="Tahoma"/>
      <w:sz w:val="16"/>
      <w:szCs w:val="16"/>
      <w:lang w:val="en-BZ"/>
    </w:rPr>
  </w:style>
  <w:style w:type="character" w:styleId="a6">
    <w:name w:val="Strong"/>
    <w:basedOn w:val="a0"/>
    <w:uiPriority w:val="22"/>
    <w:qFormat/>
    <w:rsid w:val="00CC4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BZ"/>
    </w:rPr>
  </w:style>
  <w:style w:type="paragraph" w:styleId="2">
    <w:name w:val="heading 2"/>
    <w:basedOn w:val="a"/>
    <w:link w:val="20"/>
    <w:uiPriority w:val="9"/>
    <w:qFormat/>
    <w:rsid w:val="003A5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5D7D"/>
    <w:rPr>
      <w:rFonts w:asciiTheme="majorHAnsi" w:eastAsiaTheme="majorEastAsia" w:hAnsiTheme="majorHAnsi" w:cstheme="majorBidi"/>
      <w:i/>
      <w:iCs/>
      <w:color w:val="243F60" w:themeColor="accent1" w:themeShade="7F"/>
      <w:lang w:val="en-BZ"/>
    </w:rPr>
  </w:style>
  <w:style w:type="paragraph" w:styleId="a4">
    <w:name w:val="Balloon Text"/>
    <w:basedOn w:val="a"/>
    <w:link w:val="a5"/>
    <w:semiHidden/>
    <w:unhideWhenUsed/>
    <w:rsid w:val="00B6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75"/>
    <w:rPr>
      <w:rFonts w:ascii="Tahoma" w:hAnsi="Tahoma" w:cs="Tahoma"/>
      <w:sz w:val="16"/>
      <w:szCs w:val="16"/>
      <w:lang w:val="en-BZ"/>
    </w:rPr>
  </w:style>
  <w:style w:type="character" w:styleId="a6">
    <w:name w:val="Strong"/>
    <w:basedOn w:val="a0"/>
    <w:uiPriority w:val="22"/>
    <w:qFormat/>
    <w:rsid w:val="00CC4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C821-BAAC-4E53-B6D1-A193CC3F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insp99</dc:creator>
  <cp:lastModifiedBy>insp99</cp:lastModifiedBy>
  <cp:revision>5</cp:revision>
  <dcterms:created xsi:type="dcterms:W3CDTF">2020-08-26T12:54:00Z</dcterms:created>
  <dcterms:modified xsi:type="dcterms:W3CDTF">2021-05-19T10:30:00Z</dcterms:modified>
</cp:coreProperties>
</file>