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ADB864" w14:textId="77777777" w:rsidR="00D919B1" w:rsidRDefault="00D919B1" w:rsidP="00D919B1">
      <w:pPr>
        <w:jc w:val="center"/>
        <w:rPr>
          <w:b/>
          <w:sz w:val="36"/>
          <w:szCs w:val="36"/>
        </w:rPr>
      </w:pPr>
      <w:r w:rsidRPr="002505B0">
        <w:rPr>
          <w:b/>
          <w:sz w:val="36"/>
          <w:szCs w:val="36"/>
        </w:rPr>
        <w:t>ПАМЯТКА</w:t>
      </w:r>
    </w:p>
    <w:p w14:paraId="7B87A8C5" w14:textId="77777777" w:rsidR="00D919B1" w:rsidRDefault="00D919B1" w:rsidP="00D919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соблюдению мер безопасности для учащихся </w:t>
      </w:r>
    </w:p>
    <w:p w14:paraId="1E62829B" w14:textId="77777777" w:rsidR="00D919B1" w:rsidRDefault="00D919B1" w:rsidP="00D919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 пользовании тепловой энергией.</w:t>
      </w:r>
    </w:p>
    <w:p w14:paraId="443943A8" w14:textId="77777777" w:rsidR="00D919B1" w:rsidRDefault="00D919B1" w:rsidP="00D919B1">
      <w:pPr>
        <w:jc w:val="center"/>
        <w:rPr>
          <w:b/>
          <w:sz w:val="32"/>
          <w:szCs w:val="32"/>
        </w:rPr>
      </w:pPr>
    </w:p>
    <w:p w14:paraId="63E56B95" w14:textId="77777777" w:rsidR="00D919B1" w:rsidRPr="002B734A" w:rsidRDefault="00D919B1" w:rsidP="00D919B1">
      <w:pPr>
        <w:jc w:val="center"/>
        <w:rPr>
          <w:b/>
          <w:sz w:val="32"/>
          <w:szCs w:val="32"/>
        </w:rPr>
      </w:pPr>
      <w:r w:rsidRPr="002B734A">
        <w:rPr>
          <w:b/>
          <w:sz w:val="32"/>
          <w:szCs w:val="32"/>
        </w:rPr>
        <w:t>В целях безопасности ЗАПРЕЩАЕТСЯ:</w:t>
      </w:r>
    </w:p>
    <w:p w14:paraId="735D0E04" w14:textId="77777777" w:rsidR="00D919B1" w:rsidRPr="002B734A" w:rsidRDefault="00D919B1" w:rsidP="00D919B1">
      <w:pPr>
        <w:jc w:val="center"/>
        <w:rPr>
          <w:sz w:val="28"/>
          <w:szCs w:val="28"/>
        </w:rPr>
      </w:pPr>
    </w:p>
    <w:p w14:paraId="53EF95F4" w14:textId="77777777" w:rsidR="00D919B1" w:rsidRPr="002B734A" w:rsidRDefault="00D919B1" w:rsidP="00D24B61">
      <w:pPr>
        <w:spacing w:after="120"/>
        <w:ind w:left="993"/>
        <w:jc w:val="both"/>
        <w:rPr>
          <w:sz w:val="32"/>
          <w:szCs w:val="32"/>
        </w:rPr>
      </w:pPr>
      <w:r w:rsidRPr="002B734A">
        <w:rPr>
          <w:sz w:val="32"/>
          <w:szCs w:val="32"/>
        </w:rPr>
        <w:t>- спускаться в открытые тепловые камеры, колодцы, каналы;</w:t>
      </w:r>
    </w:p>
    <w:p w14:paraId="29589E10" w14:textId="77777777" w:rsidR="00D919B1" w:rsidRPr="002B734A" w:rsidRDefault="00D919B1" w:rsidP="00D24B61">
      <w:pPr>
        <w:spacing w:after="120"/>
        <w:ind w:left="993"/>
        <w:jc w:val="both"/>
        <w:rPr>
          <w:sz w:val="32"/>
          <w:szCs w:val="32"/>
        </w:rPr>
      </w:pPr>
      <w:r w:rsidRPr="002B734A">
        <w:rPr>
          <w:sz w:val="32"/>
          <w:szCs w:val="32"/>
        </w:rPr>
        <w:t>- спускаться и пересекать в необорудованных местах траншеи, каналы, где ведутся работы по прокладке либо ремонту тепловых сетей;</w:t>
      </w:r>
    </w:p>
    <w:p w14:paraId="47B49F48" w14:textId="77777777" w:rsidR="00D919B1" w:rsidRPr="002B734A" w:rsidRDefault="00D919B1" w:rsidP="00D24B61">
      <w:pPr>
        <w:spacing w:after="120"/>
        <w:ind w:left="993"/>
        <w:jc w:val="both"/>
        <w:rPr>
          <w:sz w:val="32"/>
          <w:szCs w:val="32"/>
        </w:rPr>
      </w:pPr>
      <w:r w:rsidRPr="002B734A">
        <w:rPr>
          <w:sz w:val="32"/>
          <w:szCs w:val="32"/>
        </w:rPr>
        <w:t>- приближаться к промоинам, образующимся в местах порывов трубопроводов ближе, чем на 5 метров;</w:t>
      </w:r>
    </w:p>
    <w:p w14:paraId="774F7454" w14:textId="77777777" w:rsidR="00D919B1" w:rsidRPr="002B734A" w:rsidRDefault="00D919B1" w:rsidP="00D24B61">
      <w:pPr>
        <w:spacing w:after="120"/>
        <w:ind w:left="993"/>
        <w:jc w:val="both"/>
        <w:rPr>
          <w:sz w:val="32"/>
          <w:szCs w:val="32"/>
        </w:rPr>
      </w:pPr>
      <w:r w:rsidRPr="002B734A">
        <w:rPr>
          <w:sz w:val="32"/>
          <w:szCs w:val="32"/>
        </w:rPr>
        <w:t>- прикасаться к трубопроводам пара и горячей воды;</w:t>
      </w:r>
    </w:p>
    <w:p w14:paraId="3E2EBF4A" w14:textId="77777777" w:rsidR="00D919B1" w:rsidRPr="002B734A" w:rsidRDefault="00D919B1" w:rsidP="00D24B61">
      <w:pPr>
        <w:spacing w:after="120"/>
        <w:ind w:left="993"/>
        <w:jc w:val="both"/>
        <w:rPr>
          <w:sz w:val="32"/>
          <w:szCs w:val="32"/>
        </w:rPr>
      </w:pPr>
      <w:r w:rsidRPr="002B734A">
        <w:rPr>
          <w:sz w:val="32"/>
          <w:szCs w:val="32"/>
        </w:rPr>
        <w:t>- ходить по трубопроводам, конструкциям и перекрытиям;</w:t>
      </w:r>
    </w:p>
    <w:p w14:paraId="226D4EA1" w14:textId="77777777" w:rsidR="00D919B1" w:rsidRPr="002B734A" w:rsidRDefault="00D919B1" w:rsidP="00D24B61">
      <w:pPr>
        <w:spacing w:after="120"/>
        <w:ind w:left="993"/>
        <w:jc w:val="both"/>
        <w:rPr>
          <w:sz w:val="32"/>
          <w:szCs w:val="32"/>
        </w:rPr>
      </w:pPr>
      <w:r w:rsidRPr="002B734A">
        <w:rPr>
          <w:sz w:val="32"/>
          <w:szCs w:val="32"/>
        </w:rPr>
        <w:t>- перелезать через трубопроводы надземной прокладки в местах, необорудованных переходными мостиками;</w:t>
      </w:r>
    </w:p>
    <w:p w14:paraId="566E3AAC" w14:textId="77777777" w:rsidR="00D919B1" w:rsidRPr="002B734A" w:rsidRDefault="00D919B1" w:rsidP="00D24B61">
      <w:pPr>
        <w:spacing w:after="120"/>
        <w:ind w:left="993"/>
        <w:jc w:val="both"/>
        <w:rPr>
          <w:sz w:val="32"/>
          <w:szCs w:val="32"/>
        </w:rPr>
      </w:pPr>
      <w:r w:rsidRPr="002B734A">
        <w:rPr>
          <w:sz w:val="32"/>
          <w:szCs w:val="32"/>
        </w:rPr>
        <w:t>- находиться в непосредственной близости от запорной, регулирующей и предохранительной  арматуры, фланцевых соединений трубопроводов;</w:t>
      </w:r>
    </w:p>
    <w:p w14:paraId="5DCDBD90" w14:textId="77777777" w:rsidR="00D919B1" w:rsidRPr="002B734A" w:rsidRDefault="00D919B1" w:rsidP="00D24B61">
      <w:pPr>
        <w:spacing w:after="120"/>
        <w:ind w:left="993"/>
        <w:jc w:val="both"/>
        <w:rPr>
          <w:sz w:val="32"/>
          <w:szCs w:val="32"/>
        </w:rPr>
      </w:pPr>
      <w:r w:rsidRPr="002B734A">
        <w:rPr>
          <w:sz w:val="32"/>
          <w:szCs w:val="32"/>
        </w:rPr>
        <w:t>- крутить задвижки, вентили и краны на любых трубопроводах;</w:t>
      </w:r>
    </w:p>
    <w:p w14:paraId="38EE186D" w14:textId="77777777" w:rsidR="00D919B1" w:rsidRPr="002B734A" w:rsidRDefault="00D919B1" w:rsidP="00D24B61">
      <w:pPr>
        <w:spacing w:after="120"/>
        <w:ind w:left="993"/>
        <w:jc w:val="both"/>
        <w:rPr>
          <w:sz w:val="32"/>
          <w:szCs w:val="32"/>
        </w:rPr>
      </w:pPr>
      <w:r w:rsidRPr="002B734A">
        <w:rPr>
          <w:sz w:val="32"/>
          <w:szCs w:val="32"/>
        </w:rPr>
        <w:t>- проникать в помещения центральных и индивидуальных тепловых пунктов;</w:t>
      </w:r>
    </w:p>
    <w:p w14:paraId="212BE2A5" w14:textId="77777777" w:rsidR="00D919B1" w:rsidRPr="002B734A" w:rsidRDefault="00D919B1" w:rsidP="00D24B61">
      <w:pPr>
        <w:spacing w:after="120"/>
        <w:ind w:left="993"/>
        <w:jc w:val="both"/>
        <w:rPr>
          <w:sz w:val="32"/>
          <w:szCs w:val="32"/>
        </w:rPr>
      </w:pPr>
      <w:r w:rsidRPr="002B734A">
        <w:rPr>
          <w:sz w:val="32"/>
          <w:szCs w:val="32"/>
        </w:rPr>
        <w:t>- приближаться к местам, где ведутся работы по ремонту тепловых сетей и проводятся сварочные работы;</w:t>
      </w:r>
    </w:p>
    <w:p w14:paraId="2BA28DA3" w14:textId="77777777" w:rsidR="00D919B1" w:rsidRPr="002B734A" w:rsidRDefault="00D919B1" w:rsidP="00D24B61">
      <w:pPr>
        <w:spacing w:after="120"/>
        <w:ind w:left="993"/>
        <w:jc w:val="both"/>
        <w:rPr>
          <w:sz w:val="32"/>
          <w:szCs w:val="32"/>
        </w:rPr>
      </w:pPr>
      <w:r w:rsidRPr="002B734A">
        <w:rPr>
          <w:sz w:val="32"/>
          <w:szCs w:val="32"/>
        </w:rPr>
        <w:t>- находится вблизи арматуры и оборудования при проведении гидравлических и температурных испытаний тепловых сетей;</w:t>
      </w:r>
    </w:p>
    <w:p w14:paraId="16207AD0" w14:textId="77777777" w:rsidR="00D919B1" w:rsidRPr="002B734A" w:rsidRDefault="00D919B1" w:rsidP="00D24B61">
      <w:pPr>
        <w:spacing w:after="120"/>
        <w:ind w:left="993"/>
        <w:jc w:val="both"/>
        <w:rPr>
          <w:sz w:val="32"/>
          <w:szCs w:val="32"/>
        </w:rPr>
      </w:pPr>
      <w:r w:rsidRPr="002B734A">
        <w:rPr>
          <w:sz w:val="32"/>
          <w:szCs w:val="32"/>
        </w:rPr>
        <w:t>- устраивать игры вблизи открытых люков тепловых камер и колодцев.</w:t>
      </w:r>
    </w:p>
    <w:p w14:paraId="5D147985" w14:textId="77777777" w:rsidR="00D919B1" w:rsidRDefault="00D919B1" w:rsidP="00D24B61">
      <w:pPr>
        <w:spacing w:after="120"/>
        <w:ind w:left="993"/>
        <w:jc w:val="both"/>
        <w:rPr>
          <w:sz w:val="32"/>
          <w:szCs w:val="32"/>
        </w:rPr>
      </w:pPr>
      <w:bookmarkStart w:id="0" w:name="_GoBack"/>
      <w:bookmarkEnd w:id="0"/>
    </w:p>
    <w:p w14:paraId="7586BDC0" w14:textId="77777777" w:rsidR="00D919B1" w:rsidRPr="00055C3C" w:rsidRDefault="00D919B1" w:rsidP="00D24B61">
      <w:pPr>
        <w:spacing w:after="120"/>
        <w:ind w:left="993"/>
        <w:jc w:val="both"/>
        <w:rPr>
          <w:b/>
          <w:sz w:val="32"/>
          <w:szCs w:val="32"/>
        </w:rPr>
      </w:pPr>
      <w:r w:rsidRPr="00055C3C">
        <w:rPr>
          <w:b/>
          <w:sz w:val="32"/>
          <w:szCs w:val="32"/>
        </w:rPr>
        <w:t>П</w:t>
      </w:r>
      <w:r>
        <w:rPr>
          <w:b/>
          <w:sz w:val="32"/>
          <w:szCs w:val="32"/>
        </w:rPr>
        <w:t>ОМНИТЕ</w:t>
      </w:r>
      <w:r w:rsidRPr="00055C3C">
        <w:rPr>
          <w:b/>
          <w:sz w:val="32"/>
          <w:szCs w:val="32"/>
        </w:rPr>
        <w:t>, что пренебрежение этими правилами может привести к несчастному случаю.</w:t>
      </w:r>
    </w:p>
    <w:p w14:paraId="4D2A782B" w14:textId="77777777" w:rsidR="00D919B1" w:rsidRDefault="00D919B1" w:rsidP="00D919B1">
      <w:pPr>
        <w:spacing w:after="120"/>
        <w:jc w:val="both"/>
        <w:rPr>
          <w:sz w:val="32"/>
          <w:szCs w:val="32"/>
        </w:rPr>
      </w:pPr>
    </w:p>
    <w:p w14:paraId="2663BBFE" w14:textId="77777777" w:rsidR="00D24B61" w:rsidRDefault="00D24B61" w:rsidP="00D24B61">
      <w:pPr>
        <w:jc w:val="right"/>
        <w:rPr>
          <w:sz w:val="28"/>
          <w:szCs w:val="28"/>
        </w:rPr>
      </w:pPr>
      <w:r>
        <w:rPr>
          <w:sz w:val="32"/>
          <w:szCs w:val="32"/>
        </w:rPr>
        <w:tab/>
      </w:r>
      <w:r>
        <w:rPr>
          <w:bCs/>
          <w:sz w:val="28"/>
          <w:szCs w:val="28"/>
        </w:rPr>
        <w:t xml:space="preserve">    </w:t>
      </w:r>
      <w:r>
        <w:rPr>
          <w:sz w:val="28"/>
          <w:szCs w:val="28"/>
        </w:rPr>
        <w:t>Инспектор энергогазинспекции Осиповичской</w:t>
      </w:r>
    </w:p>
    <w:p w14:paraId="5B2FB705" w14:textId="77777777" w:rsidR="00D24B61" w:rsidRDefault="00D24B61" w:rsidP="00D24B61">
      <w:pPr>
        <w:jc w:val="right"/>
        <w:rPr>
          <w:sz w:val="28"/>
          <w:szCs w:val="28"/>
        </w:rPr>
      </w:pPr>
      <w:r>
        <w:rPr>
          <w:sz w:val="28"/>
          <w:szCs w:val="28"/>
        </w:rPr>
        <w:t>районной энергогазинспекции Бобруйского</w:t>
      </w:r>
    </w:p>
    <w:p w14:paraId="508D1A0D" w14:textId="77777777" w:rsidR="00D24B61" w:rsidRDefault="00D24B61" w:rsidP="00D24B61">
      <w:pPr>
        <w:jc w:val="right"/>
        <w:rPr>
          <w:sz w:val="28"/>
          <w:szCs w:val="28"/>
        </w:rPr>
      </w:pPr>
      <w:r>
        <w:rPr>
          <w:sz w:val="28"/>
          <w:szCs w:val="28"/>
        </w:rPr>
        <w:t>межрайонного отделения филиала</w:t>
      </w:r>
    </w:p>
    <w:p w14:paraId="502D3964" w14:textId="77777777" w:rsidR="00D24B61" w:rsidRDefault="00D24B61" w:rsidP="00D24B6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Госэнергогазнадзора по Могилёвской </w:t>
      </w:r>
    </w:p>
    <w:p w14:paraId="71FF94E8" w14:textId="77777777" w:rsidR="00D24B61" w:rsidRDefault="00D24B61" w:rsidP="00D24B61">
      <w:pPr>
        <w:jc w:val="right"/>
        <w:rPr>
          <w:sz w:val="28"/>
          <w:szCs w:val="28"/>
        </w:rPr>
      </w:pPr>
      <w:r>
        <w:rPr>
          <w:sz w:val="28"/>
          <w:szCs w:val="28"/>
        </w:rPr>
        <w:t>области, государственный инспектор</w:t>
      </w:r>
    </w:p>
    <w:p w14:paraId="7500717A" w14:textId="77777777" w:rsidR="00D24B61" w:rsidRDefault="00D24B61" w:rsidP="00D24B6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по энергетическому и газовому надзору                                             </w:t>
      </w:r>
    </w:p>
    <w:p w14:paraId="2D0E566C" w14:textId="2B898650" w:rsidR="00D24B61" w:rsidRDefault="00D24B61" w:rsidP="00D24B61">
      <w:pPr>
        <w:tabs>
          <w:tab w:val="left" w:pos="4678"/>
        </w:tabs>
        <w:spacing w:line="256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Исаенко В.М.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7F66EBF" w14:textId="1A1645E1" w:rsidR="00D919B1" w:rsidRDefault="00D919B1" w:rsidP="00D24B61">
      <w:pPr>
        <w:tabs>
          <w:tab w:val="left" w:pos="7080"/>
        </w:tabs>
        <w:spacing w:after="120"/>
        <w:jc w:val="both"/>
        <w:rPr>
          <w:sz w:val="32"/>
          <w:szCs w:val="32"/>
        </w:rPr>
      </w:pPr>
    </w:p>
    <w:p w14:paraId="5403633C" w14:textId="77777777" w:rsidR="00D919B1" w:rsidRDefault="00D919B1" w:rsidP="00D919B1">
      <w:pPr>
        <w:spacing w:after="120"/>
        <w:jc w:val="both"/>
        <w:rPr>
          <w:sz w:val="32"/>
          <w:szCs w:val="32"/>
        </w:rPr>
      </w:pPr>
    </w:p>
    <w:p w14:paraId="0AD44887" w14:textId="77777777" w:rsidR="00332DA6" w:rsidRDefault="00332DA6"/>
    <w:sectPr w:rsidR="00332DA6" w:rsidSect="00D24B61">
      <w:pgSz w:w="11906" w:h="16838"/>
      <w:pgMar w:top="180" w:right="849" w:bottom="180" w:left="3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9E0"/>
    <w:rsid w:val="00332DA6"/>
    <w:rsid w:val="00D24B61"/>
    <w:rsid w:val="00D919B1"/>
    <w:rsid w:val="00EE4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DCB7C4-B487-4F55-9015-B037EDE42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19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529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1637</Characters>
  <Application>Microsoft Office Word</Application>
  <DocSecurity>0</DocSecurity>
  <Lines>13</Lines>
  <Paragraphs>3</Paragraphs>
  <ScaleCrop>false</ScaleCrop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Абрамчик Дмитрий Михайлович</dc:creator>
  <cp:keywords/>
  <dc:description/>
  <cp:lastModifiedBy>Исаенко Владимир Михайлович</cp:lastModifiedBy>
  <cp:revision>3</cp:revision>
  <dcterms:created xsi:type="dcterms:W3CDTF">2025-10-15T07:26:00Z</dcterms:created>
  <dcterms:modified xsi:type="dcterms:W3CDTF">2026-08-31T07:46:00Z</dcterms:modified>
</cp:coreProperties>
</file>