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E6" w:rsidRDefault="000D22E6">
      <w:pPr>
        <w:pStyle w:val="1"/>
        <w:shd w:val="clear" w:color="auto" w:fill="auto"/>
        <w:ind w:firstLine="560"/>
        <w:jc w:val="both"/>
      </w:pPr>
    </w:p>
    <w:p w:rsidR="000D22E6" w:rsidRPr="000D22E6" w:rsidRDefault="000D22E6" w:rsidP="000D22E6">
      <w:pPr>
        <w:pStyle w:val="a4"/>
        <w:jc w:val="center"/>
        <w:rPr>
          <w:sz w:val="30"/>
          <w:szCs w:val="30"/>
        </w:rPr>
      </w:pPr>
      <w:r w:rsidRPr="000D22E6">
        <w:rPr>
          <w:sz w:val="30"/>
          <w:szCs w:val="30"/>
        </w:rPr>
        <w:t>О списках производств, работ, профессий, должностей и показателей для целей профессионального пенсионного страхования</w:t>
      </w:r>
    </w:p>
    <w:p w:rsidR="000D22E6" w:rsidRDefault="000D22E6">
      <w:pPr>
        <w:pStyle w:val="1"/>
        <w:shd w:val="clear" w:color="auto" w:fill="auto"/>
        <w:ind w:firstLine="560"/>
        <w:jc w:val="both"/>
      </w:pPr>
    </w:p>
    <w:p w:rsidR="00800119" w:rsidRDefault="000D22E6" w:rsidP="000D22E6">
      <w:pPr>
        <w:pStyle w:val="1"/>
        <w:shd w:val="clear" w:color="auto" w:fill="auto"/>
        <w:spacing w:line="276" w:lineRule="auto"/>
        <w:ind w:firstLine="560"/>
        <w:jc w:val="both"/>
      </w:pPr>
      <w:proofErr w:type="gramStart"/>
      <w:r>
        <w:t>С</w:t>
      </w:r>
      <w:r>
        <w:t xml:space="preserve"> </w:t>
      </w:r>
      <w:r w:rsidRPr="000D22E6">
        <w:rPr>
          <w:lang w:eastAsia="en-US" w:bidi="en-US"/>
        </w:rPr>
        <w:t xml:space="preserve">01.07.2026 </w:t>
      </w:r>
      <w:r>
        <w:t>постановлением Совета Министров Республики Беларусь от 8 апреля 2026 г. № 175 (далее - постановление №</w:t>
      </w:r>
      <w:r>
        <w:t xml:space="preserve"> 175) установлены обновленные Список производств, работ, профессий, должностей </w:t>
      </w:r>
      <w:r>
        <w:t>и показателей на подземных работах, на работах с особо вредными и особо тяжелыми условиями труда для целей профессионального пенсионного страхования (далее - ППС) и Список произ</w:t>
      </w:r>
      <w:r>
        <w:t>водств, работ, профессий, должностей и показателей на работах с вредными и тяжелыми условиями</w:t>
      </w:r>
      <w:proofErr w:type="gramEnd"/>
      <w:r>
        <w:t xml:space="preserve"> труда для целей профессионального пенсионного страхования (далее - Списки).</w:t>
      </w:r>
    </w:p>
    <w:p w:rsidR="00800119" w:rsidRDefault="000D22E6" w:rsidP="000D22E6">
      <w:pPr>
        <w:pStyle w:val="1"/>
        <w:shd w:val="clear" w:color="auto" w:fill="auto"/>
        <w:spacing w:line="276" w:lineRule="auto"/>
        <w:ind w:firstLine="560"/>
        <w:jc w:val="both"/>
      </w:pPr>
      <w:r>
        <w:t>Инструкция о порядке применения Списков утверждена постановлением Министерства труда и</w:t>
      </w:r>
      <w:r>
        <w:t xml:space="preserve"> социальной защиты Республики Беларусь от 8 мая 2026 г. № 40.</w:t>
      </w:r>
    </w:p>
    <w:p w:rsidR="00800119" w:rsidRDefault="000D22E6" w:rsidP="000D22E6">
      <w:pPr>
        <w:pStyle w:val="1"/>
        <w:shd w:val="clear" w:color="auto" w:fill="auto"/>
        <w:spacing w:line="276" w:lineRule="auto"/>
        <w:ind w:firstLine="560"/>
        <w:jc w:val="both"/>
      </w:pPr>
      <w:r>
        <w:t>Работодателям независимо от их организационно-правовых форм, форм собственности и подчиненности с 01.07.2026 следует руководствоваться новыми Списками.</w:t>
      </w:r>
    </w:p>
    <w:p w:rsidR="00800119" w:rsidRDefault="000D22E6" w:rsidP="000D22E6">
      <w:pPr>
        <w:pStyle w:val="1"/>
        <w:shd w:val="clear" w:color="auto" w:fill="auto"/>
        <w:spacing w:line="276" w:lineRule="auto"/>
        <w:ind w:firstLine="560"/>
        <w:jc w:val="both"/>
      </w:pPr>
      <w:r>
        <w:t xml:space="preserve">Проводить </w:t>
      </w:r>
      <w:r>
        <w:rPr>
          <w:b/>
          <w:bCs/>
        </w:rPr>
        <w:t xml:space="preserve">внеочередную аттестацию </w:t>
      </w:r>
      <w:r>
        <w:t xml:space="preserve">рабочих </w:t>
      </w:r>
      <w:r>
        <w:t xml:space="preserve">мест по условиям труда (далее - аттестация) в связи с обновлением Списков </w:t>
      </w:r>
      <w:r>
        <w:rPr>
          <w:b/>
          <w:bCs/>
        </w:rPr>
        <w:t>не нужно</w:t>
      </w:r>
      <w:r>
        <w:t xml:space="preserve">. Результаты аттестации, </w:t>
      </w:r>
      <w:r>
        <w:rPr>
          <w:b/>
          <w:bCs/>
        </w:rPr>
        <w:t>проведенной до 01.07.2026</w:t>
      </w:r>
      <w:r>
        <w:t xml:space="preserve">, применяются в отношении ППС работников </w:t>
      </w:r>
      <w:r>
        <w:rPr>
          <w:b/>
          <w:bCs/>
        </w:rPr>
        <w:t xml:space="preserve">до окончания срока ее действия </w:t>
      </w:r>
      <w:r>
        <w:t>согласно подпункту 1.3 пункта 1 постановления Совета</w:t>
      </w:r>
      <w:r>
        <w:t xml:space="preserve"> Министров Республики Беларусь от 9 октября 2008 г. № 1490 (в редакции постановления № 175).</w:t>
      </w:r>
    </w:p>
    <w:p w:rsidR="00800119" w:rsidRDefault="00800119" w:rsidP="000D22E6">
      <w:pPr>
        <w:pStyle w:val="1"/>
        <w:shd w:val="clear" w:color="auto" w:fill="auto"/>
        <w:spacing w:after="480" w:line="276" w:lineRule="auto"/>
        <w:ind w:firstLine="560"/>
        <w:jc w:val="both"/>
      </w:pPr>
      <w:bookmarkStart w:id="0" w:name="_GoBack"/>
      <w:bookmarkEnd w:id="0"/>
    </w:p>
    <w:sectPr w:rsidR="00800119">
      <w:footerReference w:type="default" r:id="rId7"/>
      <w:type w:val="continuous"/>
      <w:pgSz w:w="11900" w:h="16840"/>
      <w:pgMar w:top="481" w:right="507" w:bottom="1265" w:left="16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D22E6">
      <w:r>
        <w:separator/>
      </w:r>
    </w:p>
  </w:endnote>
  <w:endnote w:type="continuationSeparator" w:id="0">
    <w:p w:rsidR="00000000" w:rsidRDefault="000D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119" w:rsidRDefault="00800119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19" w:rsidRDefault="00800119"/>
  </w:footnote>
  <w:footnote w:type="continuationSeparator" w:id="0">
    <w:p w:rsidR="00800119" w:rsidRDefault="0080011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00119"/>
    <w:rsid w:val="000D22E6"/>
    <w:rsid w:val="0080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Normal (Web)"/>
    <w:basedOn w:val="a"/>
    <w:uiPriority w:val="99"/>
    <w:semiHidden/>
    <w:unhideWhenUsed/>
    <w:rsid w:val="000D22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header"/>
    <w:basedOn w:val="a"/>
    <w:link w:val="a6"/>
    <w:uiPriority w:val="99"/>
    <w:unhideWhenUsed/>
    <w:rsid w:val="000D22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22E6"/>
    <w:rPr>
      <w:color w:val="000000"/>
    </w:rPr>
  </w:style>
  <w:style w:type="paragraph" w:styleId="a7">
    <w:name w:val="footer"/>
    <w:basedOn w:val="a"/>
    <w:link w:val="a8"/>
    <w:uiPriority w:val="99"/>
    <w:unhideWhenUsed/>
    <w:rsid w:val="000D22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22E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Normal (Web)"/>
    <w:basedOn w:val="a"/>
    <w:uiPriority w:val="99"/>
    <w:semiHidden/>
    <w:unhideWhenUsed/>
    <w:rsid w:val="000D22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header"/>
    <w:basedOn w:val="a"/>
    <w:link w:val="a6"/>
    <w:uiPriority w:val="99"/>
    <w:unhideWhenUsed/>
    <w:rsid w:val="000D22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22E6"/>
    <w:rPr>
      <w:color w:val="000000"/>
    </w:rPr>
  </w:style>
  <w:style w:type="paragraph" w:styleId="a7">
    <w:name w:val="footer"/>
    <w:basedOn w:val="a"/>
    <w:link w:val="a8"/>
    <w:uiPriority w:val="99"/>
    <w:unhideWhenUsed/>
    <w:rsid w:val="000D22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22E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Куда</dc:title>
  <dc:subject/>
  <dc:creator>user</dc:creator>
  <cp:keywords/>
  <cp:lastModifiedBy>ANASTASIYA</cp:lastModifiedBy>
  <cp:revision>2</cp:revision>
  <dcterms:created xsi:type="dcterms:W3CDTF">2026-08-03T06:27:00Z</dcterms:created>
  <dcterms:modified xsi:type="dcterms:W3CDTF">2026-08-03T06:32:00Z</dcterms:modified>
</cp:coreProperties>
</file>