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0545FF0" w14:textId="62BAE128" w:rsidR="001D3F83" w:rsidRDefault="00883E8A" w:rsidP="001A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C24C2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1A033C">
              <w:rPr>
                <w:rFonts w:ascii="Times New Roman" w:hAnsi="Times New Roman" w:cs="Times New Roman"/>
                <w:b/>
              </w:rPr>
              <w:t>Теплухи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Вязьевского с/с Осиповичского р-на</w:t>
            </w:r>
          </w:p>
          <w:p w14:paraId="4E359B11" w14:textId="5A9A3EB5" w:rsidR="00883E8A" w:rsidRPr="00883E8A" w:rsidRDefault="00883E8A" w:rsidP="00960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455B3F">
              <w:rPr>
                <w:rFonts w:ascii="Times New Roman" w:hAnsi="Times New Roman" w:cs="Times New Roman"/>
                <w:b/>
              </w:rPr>
              <w:t>со снижением цены на 80%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64D751C9" w:rsidR="001356AA" w:rsidRPr="00C05909" w:rsidRDefault="00455B3F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</w:p>
        </w:tc>
        <w:tc>
          <w:tcPr>
            <w:tcW w:w="1559" w:type="dxa"/>
            <w:vAlign w:val="center"/>
          </w:tcPr>
          <w:p w14:paraId="70227347" w14:textId="28D8BA93" w:rsidR="001356AA" w:rsidRPr="0084210C" w:rsidRDefault="001A033C" w:rsidP="00960FB1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960FB1">
              <w:rPr>
                <w:spacing w:val="-2"/>
                <w:sz w:val="13"/>
                <w:szCs w:val="13"/>
              </w:rPr>
              <w:t>6А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960FB1">
              <w:rPr>
                <w:spacing w:val="-2"/>
                <w:sz w:val="13"/>
                <w:szCs w:val="13"/>
              </w:rPr>
              <w:t>Речной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>
              <w:rPr>
                <w:spacing w:val="-2"/>
                <w:sz w:val="13"/>
                <w:szCs w:val="13"/>
              </w:rPr>
              <w:t>д.Теплухи</w:t>
            </w:r>
            <w:proofErr w:type="spellEnd"/>
            <w:r w:rsidR="005510BF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Вязьевского с/с Осиповичского р-на</w:t>
            </w:r>
            <w:r w:rsidR="009C24C2">
              <w:rPr>
                <w:spacing w:val="-2"/>
                <w:sz w:val="13"/>
                <w:szCs w:val="13"/>
              </w:rPr>
              <w:t xml:space="preserve"> признанный бесхозяйным</w:t>
            </w:r>
          </w:p>
        </w:tc>
        <w:tc>
          <w:tcPr>
            <w:tcW w:w="993" w:type="dxa"/>
            <w:vAlign w:val="center"/>
          </w:tcPr>
          <w:p w14:paraId="3A509D02" w14:textId="1A4A641F" w:rsidR="001356AA" w:rsidRPr="0084210C" w:rsidRDefault="003B734D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57CE0A7F" w:rsidR="001356AA" w:rsidRPr="0084210C" w:rsidRDefault="00455B3F" w:rsidP="00455B3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  <w:r w:rsidR="00A74135">
              <w:rPr>
                <w:spacing w:val="-2"/>
                <w:sz w:val="13"/>
                <w:szCs w:val="13"/>
              </w:rPr>
              <w:t> </w:t>
            </w:r>
            <w:r w:rsidR="009C24C2">
              <w:rPr>
                <w:spacing w:val="-2"/>
                <w:sz w:val="13"/>
                <w:szCs w:val="13"/>
              </w:rPr>
              <w:t>6</w:t>
            </w:r>
            <w:r>
              <w:rPr>
                <w:spacing w:val="-2"/>
                <w:sz w:val="13"/>
                <w:szCs w:val="13"/>
              </w:rPr>
              <w:t>6</w:t>
            </w:r>
            <w:r w:rsidR="00CF18BD">
              <w:rPr>
                <w:spacing w:val="-2"/>
                <w:sz w:val="13"/>
                <w:szCs w:val="13"/>
              </w:rPr>
              <w:t>0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028DAD55" w:rsidR="001356AA" w:rsidRPr="0084210C" w:rsidRDefault="00455B3F" w:rsidP="009C2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  <w:r w:rsidR="009C24C2">
              <w:rPr>
                <w:spacing w:val="-2"/>
                <w:sz w:val="13"/>
                <w:szCs w:val="13"/>
              </w:rPr>
              <w:t>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221DE808" w:rsidR="001356AA" w:rsidRPr="000A4063" w:rsidRDefault="00CA7F53" w:rsidP="006E3146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Вязьевский с/с, </w:t>
            </w:r>
            <w:proofErr w:type="spellStart"/>
            <w:r w:rsidR="001A033C">
              <w:rPr>
                <w:spacing w:val="-2"/>
                <w:sz w:val="13"/>
                <w:szCs w:val="13"/>
              </w:rPr>
              <w:t>д.Теплухи</w:t>
            </w:r>
            <w:proofErr w:type="spellEnd"/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CF18BD">
              <w:rPr>
                <w:spacing w:val="-2"/>
                <w:sz w:val="13"/>
                <w:szCs w:val="13"/>
              </w:rPr>
              <w:t>Речная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CF18BD">
              <w:rPr>
                <w:spacing w:val="-2"/>
                <w:sz w:val="13"/>
                <w:szCs w:val="13"/>
              </w:rPr>
              <w:t>6А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общая</w:t>
            </w:r>
            <w:r w:rsidR="00CF18BD">
              <w:rPr>
                <w:spacing w:val="-2"/>
                <w:sz w:val="13"/>
                <w:szCs w:val="13"/>
              </w:rPr>
              <w:t xml:space="preserve"> инвентарный номер </w:t>
            </w:r>
            <w:r w:rsidR="002A0811">
              <w:rPr>
                <w:spacing w:val="-2"/>
                <w:sz w:val="13"/>
                <w:szCs w:val="13"/>
              </w:rPr>
              <w:t>714/С-13639</w:t>
            </w:r>
            <w:r>
              <w:rPr>
                <w:spacing w:val="-2"/>
                <w:sz w:val="13"/>
                <w:szCs w:val="13"/>
              </w:rPr>
              <w:t xml:space="preserve"> площадь </w:t>
            </w:r>
            <w:r w:rsidR="00CF18BD">
              <w:rPr>
                <w:spacing w:val="-2"/>
                <w:sz w:val="13"/>
                <w:szCs w:val="13"/>
              </w:rPr>
              <w:t>2</w:t>
            </w:r>
            <w:r w:rsidR="006E3146">
              <w:rPr>
                <w:spacing w:val="-2"/>
                <w:sz w:val="13"/>
                <w:szCs w:val="13"/>
              </w:rPr>
              <w:t>2</w:t>
            </w:r>
            <w:r w:rsidR="00CF18BD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>, кровля шиферная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CF18BD">
              <w:rPr>
                <w:spacing w:val="-2"/>
                <w:sz w:val="13"/>
                <w:szCs w:val="13"/>
              </w:rPr>
              <w:t>65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31A0C49B" w:rsidR="00C460AD" w:rsidRPr="0084210C" w:rsidRDefault="00ED0E00" w:rsidP="009C2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9C24C2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4EBF8B2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</w:t>
            </w:r>
            <w:r w:rsidR="00960FB1" w:rsidRPr="0084210C">
              <w:rPr>
                <w:spacing w:val="-2"/>
                <w:sz w:val="13"/>
                <w:szCs w:val="13"/>
              </w:rPr>
              <w:t xml:space="preserve">ул. </w:t>
            </w:r>
            <w:r w:rsidR="00960FB1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6AC2C9" w:rsidR="00C460AD" w:rsidRPr="0084210C" w:rsidRDefault="001A7A6F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>Задаток перечисляется Вязьевскому сельскому исполнительному комитету на р/с № BY04AKBB36411165500077100000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380E5F6B" w:rsidR="00C460AD" w:rsidRPr="00D2697F" w:rsidRDefault="00455B3F" w:rsidP="00455B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14 июля 2026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09.06.2026 г. до 16.30. 10.07.2026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0811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B734D"/>
    <w:rsid w:val="003C0910"/>
    <w:rsid w:val="003C1960"/>
    <w:rsid w:val="003D701C"/>
    <w:rsid w:val="003E25B2"/>
    <w:rsid w:val="00427787"/>
    <w:rsid w:val="00433D9A"/>
    <w:rsid w:val="00455B3F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14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0FB1"/>
    <w:rsid w:val="009615D2"/>
    <w:rsid w:val="009B4E26"/>
    <w:rsid w:val="009C24C2"/>
    <w:rsid w:val="009D5E5B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8BD"/>
    <w:rsid w:val="00CF1FC0"/>
    <w:rsid w:val="00D07839"/>
    <w:rsid w:val="00D234A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56</cp:revision>
  <cp:lastPrinted>2021-10-13T13:24:00Z</cp:lastPrinted>
  <dcterms:created xsi:type="dcterms:W3CDTF">2020-11-26T18:41:00Z</dcterms:created>
  <dcterms:modified xsi:type="dcterms:W3CDTF">2026-06-04T07:50:00Z</dcterms:modified>
</cp:coreProperties>
</file>