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73B" w:rsidRPr="00071B43" w:rsidRDefault="001D773B" w:rsidP="00F243E3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071B43">
        <w:rPr>
          <w:rFonts w:ascii="Times New Roman" w:hAnsi="Times New Roman"/>
          <w:b/>
          <w:sz w:val="26"/>
          <w:szCs w:val="26"/>
        </w:rPr>
        <w:t>ПАМЯТКА</w:t>
      </w:r>
    </w:p>
    <w:p w:rsidR="001D773B" w:rsidRPr="00071B43" w:rsidRDefault="001D773B" w:rsidP="00CA3E0D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 э</w:t>
      </w:r>
      <w:r w:rsidRPr="00071B43">
        <w:rPr>
          <w:rFonts w:ascii="Times New Roman" w:hAnsi="Times New Roman"/>
          <w:b/>
          <w:sz w:val="26"/>
          <w:szCs w:val="26"/>
        </w:rPr>
        <w:t>ксплуатаци</w:t>
      </w:r>
      <w:r>
        <w:rPr>
          <w:rFonts w:ascii="Times New Roman" w:hAnsi="Times New Roman"/>
          <w:b/>
          <w:sz w:val="26"/>
          <w:szCs w:val="26"/>
        </w:rPr>
        <w:t>и</w:t>
      </w:r>
      <w:r w:rsidRPr="00071B43">
        <w:rPr>
          <w:rFonts w:ascii="Times New Roman" w:hAnsi="Times New Roman"/>
          <w:b/>
          <w:sz w:val="26"/>
          <w:szCs w:val="26"/>
        </w:rPr>
        <w:t xml:space="preserve"> систем отопления</w:t>
      </w:r>
    </w:p>
    <w:p w:rsidR="001D773B" w:rsidRPr="00071B43" w:rsidRDefault="001D773B" w:rsidP="00CA3E0D">
      <w:pPr>
        <w:pStyle w:val="NoSpacing"/>
        <w:jc w:val="center"/>
        <w:rPr>
          <w:rFonts w:ascii="Times New Roman" w:hAnsi="Times New Roman"/>
          <w:b/>
          <w:sz w:val="16"/>
          <w:szCs w:val="16"/>
        </w:rPr>
      </w:pPr>
    </w:p>
    <w:p w:rsidR="001D773B" w:rsidRPr="00071B43" w:rsidRDefault="001D773B" w:rsidP="0050513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71B43">
        <w:rPr>
          <w:rFonts w:ascii="Times New Roman" w:hAnsi="Times New Roman"/>
          <w:sz w:val="24"/>
          <w:szCs w:val="24"/>
        </w:rPr>
        <w:t xml:space="preserve">    Эксплуатацию  теплоиспользующих  установок и тепловых сетей должен осуществлять персонал, прошедший обучение, стажировку, инструктаж  и проверку знаний по вопросам охраны труда в соответствии с Кодексом Республики Беларусь об образовании и Инструкцией о порядке обучения, стажировки, инструктажа и поверки знаний работающих по вопросам охраны труда в объёме требований ТКП  458-2012 (02230) «Правила технической эксплуатации теплоустановок и тепловых сетей потребителей», ТКП 459-2012 (02230) «Правила техники безопасности при  эксплуатации теплоустановок и тепловых сетей потребителей» и иных ТНПА, нормативных правовых актов, локальных нормативных правовых актов, соблюдение которых входит в его обязанности.</w:t>
      </w:r>
    </w:p>
    <w:p w:rsidR="001D773B" w:rsidRPr="00071B43" w:rsidRDefault="001D773B" w:rsidP="0050513D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1D773B" w:rsidRPr="00071B43" w:rsidRDefault="001D773B" w:rsidP="00F32384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071B43">
        <w:rPr>
          <w:rFonts w:ascii="Times New Roman" w:hAnsi="Times New Roman"/>
          <w:b/>
          <w:sz w:val="24"/>
          <w:szCs w:val="24"/>
        </w:rPr>
        <w:t xml:space="preserve">     При    эксплуатации  системы  водяного  отопления   должны  обеспечивать:</w:t>
      </w:r>
    </w:p>
    <w:p w:rsidR="001D773B" w:rsidRPr="00071B43" w:rsidRDefault="001D773B" w:rsidP="00F32384">
      <w:pPr>
        <w:pStyle w:val="NoSpacing"/>
        <w:jc w:val="both"/>
        <w:rPr>
          <w:rFonts w:ascii="Times New Roman" w:hAnsi="Times New Roman"/>
          <w:b/>
          <w:sz w:val="16"/>
          <w:szCs w:val="16"/>
        </w:rPr>
      </w:pPr>
    </w:p>
    <w:p w:rsidR="001D773B" w:rsidRPr="00071B43" w:rsidRDefault="001D773B" w:rsidP="00F3238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71B43">
        <w:rPr>
          <w:rFonts w:ascii="Times New Roman" w:hAnsi="Times New Roman"/>
          <w:sz w:val="24"/>
          <w:szCs w:val="24"/>
        </w:rPr>
        <w:t xml:space="preserve">    -     равномерный прогрев всех нагревательных приборов;</w:t>
      </w:r>
    </w:p>
    <w:p w:rsidR="001D773B" w:rsidRPr="00071B43" w:rsidRDefault="001D773B" w:rsidP="00F3238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71B43">
        <w:rPr>
          <w:rFonts w:ascii="Times New Roman" w:hAnsi="Times New Roman"/>
          <w:sz w:val="24"/>
          <w:szCs w:val="24"/>
        </w:rPr>
        <w:t xml:space="preserve">    -   отклонение температуры обратной сетевой воды,  возвращаемой из системы, не превышающее 3°С от температуры, предусмотренной графиком, при соответствующей температуре наружного воздуха;</w:t>
      </w:r>
    </w:p>
    <w:p w:rsidR="001D773B" w:rsidRPr="00071B43" w:rsidRDefault="001D773B" w:rsidP="00F3238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71B43">
        <w:rPr>
          <w:rFonts w:ascii="Times New Roman" w:hAnsi="Times New Roman"/>
          <w:sz w:val="24"/>
          <w:szCs w:val="24"/>
        </w:rPr>
        <w:t xml:space="preserve">    -     залив верхних точек системы;</w:t>
      </w:r>
    </w:p>
    <w:p w:rsidR="001D773B" w:rsidRPr="00071B43" w:rsidRDefault="001D773B" w:rsidP="00F3238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71B43">
        <w:rPr>
          <w:rFonts w:ascii="Times New Roman" w:hAnsi="Times New Roman"/>
          <w:sz w:val="24"/>
          <w:szCs w:val="24"/>
        </w:rPr>
        <w:t xml:space="preserve">    -     давление    в    системе,    не  превышающее  допустимого   для нагревательных приборов и трубопроводов системы;</w:t>
      </w:r>
    </w:p>
    <w:p w:rsidR="001D773B" w:rsidRPr="00071B43" w:rsidRDefault="001D773B" w:rsidP="00F3238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71B43">
        <w:rPr>
          <w:rFonts w:ascii="Times New Roman" w:hAnsi="Times New Roman"/>
          <w:sz w:val="24"/>
          <w:szCs w:val="24"/>
        </w:rPr>
        <w:t xml:space="preserve">    -    среднечасовую   утечку   теплоносителя  из  системы теплопотребления,  не превышающую 0,25% объема воды в ней;</w:t>
      </w:r>
    </w:p>
    <w:p w:rsidR="001D773B" w:rsidRPr="00071B43" w:rsidRDefault="001D773B" w:rsidP="00F3238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71B43">
        <w:rPr>
          <w:rFonts w:ascii="Times New Roman" w:hAnsi="Times New Roman"/>
          <w:sz w:val="24"/>
          <w:szCs w:val="24"/>
        </w:rPr>
        <w:t xml:space="preserve">    -    коэффициент смешения на элеваторном узле не менее расчетного.</w:t>
      </w:r>
    </w:p>
    <w:p w:rsidR="001D773B" w:rsidRPr="00071B43" w:rsidRDefault="001D773B" w:rsidP="00F3238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71B43">
        <w:rPr>
          <w:rFonts w:ascii="Times New Roman" w:hAnsi="Times New Roman"/>
          <w:sz w:val="24"/>
          <w:szCs w:val="24"/>
        </w:rPr>
        <w:t xml:space="preserve">      Максимальная температура поверхности отопительных приборов должна  соответствовать  требованиям  СНБ  4.02.01-03.</w:t>
      </w:r>
    </w:p>
    <w:p w:rsidR="001D773B" w:rsidRPr="00071B43" w:rsidRDefault="001D773B" w:rsidP="00F3238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71B43">
        <w:rPr>
          <w:rFonts w:ascii="Times New Roman" w:hAnsi="Times New Roman"/>
          <w:sz w:val="24"/>
          <w:szCs w:val="24"/>
        </w:rPr>
        <w:t xml:space="preserve">      Отопительные  приборы  должны  иметь  краны,  вентили  или регуляторы для регулирования теплоотдачи.</w:t>
      </w:r>
    </w:p>
    <w:p w:rsidR="001D773B" w:rsidRPr="00071B43" w:rsidRDefault="001D773B" w:rsidP="00F3238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71B43">
        <w:rPr>
          <w:rFonts w:ascii="Times New Roman" w:hAnsi="Times New Roman"/>
          <w:sz w:val="24"/>
          <w:szCs w:val="24"/>
        </w:rPr>
        <w:t xml:space="preserve">      К   отопительным  приборам  должен быть обеспечен свободный доступ.  Арматура  должна  устанавливаться  в  местах, доступных для обслуживания и ремонта.</w:t>
      </w:r>
    </w:p>
    <w:p w:rsidR="001D773B" w:rsidRPr="00071B43" w:rsidRDefault="001D773B" w:rsidP="00F3238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71B43">
        <w:rPr>
          <w:rFonts w:ascii="Times New Roman" w:hAnsi="Times New Roman"/>
          <w:sz w:val="24"/>
          <w:szCs w:val="24"/>
        </w:rPr>
        <w:t xml:space="preserve">     Отопительные  приборы  и  трубопроводы  к  ним должны быть окрашены  масляной  краской.  В помещениях, где происходит выделение паров    или    газов,    окисляющих  железо,  краска  должна   быть кислотоупорной,  а в помещениях с повышенной влажностью отопительные приборы и трубопроводы к ним должны быть покрыты краской дважды.</w:t>
      </w:r>
    </w:p>
    <w:p w:rsidR="001D773B" w:rsidRPr="00071B43" w:rsidRDefault="001D773B" w:rsidP="00F3238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71B43">
        <w:rPr>
          <w:rFonts w:ascii="Times New Roman" w:hAnsi="Times New Roman"/>
          <w:sz w:val="24"/>
          <w:szCs w:val="24"/>
        </w:rPr>
        <w:t xml:space="preserve">     Заполнение    и   подпитка  независимых  систем   водяного отопления  должны  производиться  умягченной деаэрированной водой из тепловых    сетей.   Скорость  и  порядок  заполнения  должны   быть согласованы с энергоснабжающей организацией.</w:t>
      </w:r>
    </w:p>
    <w:p w:rsidR="001D773B" w:rsidRPr="00071B43" w:rsidRDefault="001D773B" w:rsidP="00F32384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1D773B" w:rsidRPr="00071B43" w:rsidRDefault="001D773B" w:rsidP="00F32384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071B43">
        <w:rPr>
          <w:rFonts w:ascii="Times New Roman" w:hAnsi="Times New Roman"/>
          <w:b/>
          <w:sz w:val="24"/>
          <w:szCs w:val="24"/>
        </w:rPr>
        <w:t xml:space="preserve">     В процессе эксплуатации систем отопления следует:</w:t>
      </w:r>
    </w:p>
    <w:p w:rsidR="001D773B" w:rsidRPr="00071B43" w:rsidRDefault="001D773B" w:rsidP="00F32384">
      <w:pPr>
        <w:pStyle w:val="NoSpacing"/>
        <w:jc w:val="both"/>
        <w:rPr>
          <w:rFonts w:ascii="Times New Roman" w:hAnsi="Times New Roman"/>
          <w:b/>
          <w:sz w:val="16"/>
          <w:szCs w:val="16"/>
        </w:rPr>
      </w:pPr>
    </w:p>
    <w:p w:rsidR="001D773B" w:rsidRPr="00071B43" w:rsidRDefault="001D773B" w:rsidP="00F3238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71B43">
        <w:rPr>
          <w:rFonts w:ascii="Times New Roman" w:hAnsi="Times New Roman"/>
          <w:sz w:val="24"/>
          <w:szCs w:val="24"/>
        </w:rPr>
        <w:t xml:space="preserve">    -  осматривать  элементы систем, скрытых от постоянного наблюдения (разводящих  трубопроводов  на  чердаках,  в подвалах и каналах), не реже 1 раза в месяц;</w:t>
      </w:r>
    </w:p>
    <w:p w:rsidR="001D773B" w:rsidRPr="00071B43" w:rsidRDefault="001D773B" w:rsidP="00F3238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71B43">
        <w:rPr>
          <w:rFonts w:ascii="Times New Roman" w:hAnsi="Times New Roman"/>
          <w:sz w:val="24"/>
          <w:szCs w:val="24"/>
        </w:rPr>
        <w:t xml:space="preserve">    - осматривать  насосы, запорную арматуру, контрольно-измерительные приборы и автоматические устройства не реже 1 раза в неделю;</w:t>
      </w:r>
    </w:p>
    <w:p w:rsidR="001D773B" w:rsidRPr="00071B43" w:rsidRDefault="001D773B" w:rsidP="00F3238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71B43">
        <w:rPr>
          <w:rFonts w:ascii="Times New Roman" w:hAnsi="Times New Roman"/>
          <w:sz w:val="24"/>
          <w:szCs w:val="24"/>
        </w:rPr>
        <w:t xml:space="preserve">    -   удалять  воздух  из  системы  отопления  согласно инструкции по эксплуатации;</w:t>
      </w:r>
    </w:p>
    <w:p w:rsidR="001D773B" w:rsidRPr="00071B43" w:rsidRDefault="001D773B" w:rsidP="00F3238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71B43">
        <w:rPr>
          <w:rFonts w:ascii="Times New Roman" w:hAnsi="Times New Roman"/>
          <w:sz w:val="24"/>
          <w:szCs w:val="24"/>
        </w:rPr>
        <w:t xml:space="preserve">    -   очищать  наружную поверхность нагревательных приборов от пыли и грязи не реже 1 раза в неделю;</w:t>
      </w:r>
    </w:p>
    <w:p w:rsidR="001D773B" w:rsidRPr="00071B43" w:rsidRDefault="001D773B" w:rsidP="00F3238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71B43">
        <w:rPr>
          <w:rFonts w:ascii="Times New Roman" w:hAnsi="Times New Roman"/>
          <w:sz w:val="24"/>
          <w:szCs w:val="24"/>
        </w:rPr>
        <w:t xml:space="preserve">    - промывать  грязевики. Сроки промывки грязевиков устанавливаются в  зависимости  от  степени  загрязнения,  которая  определяется  по разности показаний манометров до и после грязевика;</w:t>
      </w:r>
    </w:p>
    <w:p w:rsidR="001D773B" w:rsidRPr="00071B43" w:rsidRDefault="001D773B" w:rsidP="00F3238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71B43">
        <w:rPr>
          <w:rFonts w:ascii="Times New Roman" w:hAnsi="Times New Roman"/>
          <w:sz w:val="24"/>
          <w:szCs w:val="24"/>
        </w:rPr>
        <w:t xml:space="preserve">    -  вести    ежедневный   контроль  за  температурой  и   давлением теплоносителя, прогревом отопительных приборов и температурой внутри помещений  в  контрольных точках, а также за утеплением отапливаемых помещений  (состояние  фрамуг,  окон,  дверей,  ворот,   ограждающих конструкций и др.).</w:t>
      </w:r>
    </w:p>
    <w:p w:rsidR="001D773B" w:rsidRPr="00071B43" w:rsidRDefault="001D773B" w:rsidP="00F3238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71B43">
        <w:rPr>
          <w:rFonts w:ascii="Times New Roman" w:hAnsi="Times New Roman"/>
          <w:sz w:val="24"/>
          <w:szCs w:val="24"/>
        </w:rPr>
        <w:t xml:space="preserve">     До  включения  отопительной  системы  в эксплуатацию после монтажа,  ремонта  и реконструкции должно быть проведено ее тепловое испытание    на    равномерность  прогрева  отопительных   приборов.</w:t>
      </w:r>
    </w:p>
    <w:p w:rsidR="001D773B" w:rsidRPr="00071B43" w:rsidRDefault="001D773B" w:rsidP="00F3238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71B43">
        <w:rPr>
          <w:rFonts w:ascii="Times New Roman" w:hAnsi="Times New Roman"/>
          <w:sz w:val="24"/>
          <w:szCs w:val="24"/>
        </w:rPr>
        <w:t>Температура    теплоносителя    при    тепловом   испытании   должна соответствовать наружным температурам. В процессе тепловых испытаний должны   выполняться  наладка  и  регулировка  системы.   Результаты испытаний оформляются актом.</w:t>
      </w:r>
    </w:p>
    <w:p w:rsidR="001D773B" w:rsidRPr="00071B43" w:rsidRDefault="001D773B" w:rsidP="00F32384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1D773B" w:rsidRPr="00A030DD" w:rsidRDefault="001D773B" w:rsidP="00A030DD">
      <w:pPr>
        <w:jc w:val="center"/>
        <w:rPr>
          <w:b/>
        </w:rPr>
      </w:pPr>
      <w:r>
        <w:rPr>
          <w:b/>
        </w:rPr>
        <w:t>Осиповичская РЭГИ</w:t>
      </w:r>
    </w:p>
    <w:sectPr w:rsidR="001D773B" w:rsidRPr="00A030DD" w:rsidSect="00071B43">
      <w:pgSz w:w="11906" w:h="16838"/>
      <w:pgMar w:top="180" w:right="566" w:bottom="18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1AD7"/>
    <w:rsid w:val="00071B43"/>
    <w:rsid w:val="0007567A"/>
    <w:rsid w:val="000C45C2"/>
    <w:rsid w:val="001D773B"/>
    <w:rsid w:val="001F0ECE"/>
    <w:rsid w:val="0021272B"/>
    <w:rsid w:val="0027029B"/>
    <w:rsid w:val="00292BA4"/>
    <w:rsid w:val="003F74D5"/>
    <w:rsid w:val="00472F11"/>
    <w:rsid w:val="004A305D"/>
    <w:rsid w:val="0050513D"/>
    <w:rsid w:val="007A1AD7"/>
    <w:rsid w:val="008007D3"/>
    <w:rsid w:val="0088593A"/>
    <w:rsid w:val="008F0AF3"/>
    <w:rsid w:val="009F4525"/>
    <w:rsid w:val="00A030DD"/>
    <w:rsid w:val="00A96EC9"/>
    <w:rsid w:val="00B368E4"/>
    <w:rsid w:val="00CA3E0D"/>
    <w:rsid w:val="00D0412E"/>
    <w:rsid w:val="00D05741"/>
    <w:rsid w:val="00D65E15"/>
    <w:rsid w:val="00DA1AD6"/>
    <w:rsid w:val="00E322C0"/>
    <w:rsid w:val="00EF11DE"/>
    <w:rsid w:val="00EF1D3C"/>
    <w:rsid w:val="00F243E3"/>
    <w:rsid w:val="00F32384"/>
    <w:rsid w:val="00F62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52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A1A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1</Pages>
  <Words>581</Words>
  <Characters>3316</Characters>
  <Application>Microsoft Office Outlook</Application>
  <DocSecurity>0</DocSecurity>
  <Lines>0</Lines>
  <Paragraphs>0</Paragraphs>
  <ScaleCrop>false</ScaleCrop>
  <Company>Energonadzor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insp99</dc:creator>
  <cp:keywords/>
  <dc:description/>
  <cp:lastModifiedBy>uZver</cp:lastModifiedBy>
  <cp:revision>17</cp:revision>
  <cp:lastPrinted>2013-05-02T06:47:00Z</cp:lastPrinted>
  <dcterms:created xsi:type="dcterms:W3CDTF">2011-01-03T07:14:00Z</dcterms:created>
  <dcterms:modified xsi:type="dcterms:W3CDTF">2019-11-20T06:14:00Z</dcterms:modified>
</cp:coreProperties>
</file>