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  <w:gridCol w:w="270"/>
        <w:gridCol w:w="285"/>
      </w:tblGrid>
      <w:tr w:rsidR="00B607CF" w:rsidRPr="00B607CF" w:rsidTr="00B607CF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607CF" w:rsidRPr="00B607CF" w:rsidRDefault="00B607CF" w:rsidP="00B60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43E3D"/>
                <w:lang w:eastAsia="ru-RU"/>
              </w:rPr>
            </w:pPr>
            <w:r w:rsidRPr="00B607CF">
              <w:rPr>
                <w:rFonts w:ascii="Arial" w:eastAsia="Times New Roman" w:hAnsi="Arial" w:cs="Arial"/>
                <w:b/>
                <w:bCs/>
                <w:color w:val="C43E3D"/>
                <w:lang w:eastAsia="ru-RU"/>
              </w:rPr>
              <w:t>О подписании Договора между Республикой Беларусь и Эстонской Республикой о социальном обеспечении от 7 декабря 2018 года. 1 марта 2020 года вступает в силу Договор между Республикой</w:t>
            </w:r>
          </w:p>
        </w:tc>
        <w:tc>
          <w:tcPr>
            <w:tcW w:w="5000" w:type="pct"/>
            <w:hideMark/>
          </w:tcPr>
          <w:p w:rsidR="00B607CF" w:rsidRPr="00B607CF" w:rsidRDefault="00B607CF" w:rsidP="00B60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607CF">
              <w:rPr>
                <w:rFonts w:ascii="Arial" w:eastAsia="Times New Roman" w:hAnsi="Arial" w:cs="Arial"/>
                <w:noProof/>
                <w:color w:val="30537A"/>
                <w:sz w:val="20"/>
                <w:szCs w:val="20"/>
                <w:lang w:eastAsia="ru-RU"/>
              </w:rPr>
              <w:drawing>
                <wp:inline distT="0" distB="0" distL="0" distR="0" wp14:anchorId="2B0B7E4F" wp14:editId="72F968E6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5" tgtFrame="&quot;_blank&quot;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5" tgtFrame="&quot;_blank&quot;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B607CF" w:rsidRPr="00B607CF" w:rsidRDefault="00B607CF" w:rsidP="00B60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607CF">
              <w:rPr>
                <w:rFonts w:ascii="Arial" w:eastAsia="Times New Roman" w:hAnsi="Arial" w:cs="Arial"/>
                <w:noProof/>
                <w:color w:val="30537A"/>
                <w:sz w:val="20"/>
                <w:szCs w:val="20"/>
                <w:lang w:eastAsia="ru-RU"/>
              </w:rPr>
              <w:drawing>
                <wp:inline distT="0" distB="0" distL="0" distR="0" wp14:anchorId="051D3921" wp14:editId="4D255764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7" tgtFrame="&quot;_blank&quot;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gtFrame="&quot;_blank&quot;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07CF" w:rsidRPr="00B607CF" w:rsidRDefault="00B607CF" w:rsidP="00B607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875" w:type="dxa"/>
        <w:tblCellSpacing w:w="15" w:type="dxa"/>
        <w:tblInd w:w="-8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5"/>
      </w:tblGrid>
      <w:tr w:rsidR="00B607CF" w:rsidRPr="00B607CF" w:rsidTr="00B607CF">
        <w:trPr>
          <w:tblCellSpacing w:w="15" w:type="dxa"/>
        </w:trPr>
        <w:tc>
          <w:tcPr>
            <w:tcW w:w="0" w:type="auto"/>
            <w:hideMark/>
          </w:tcPr>
          <w:p w:rsidR="00B607CF" w:rsidRPr="00B607CF" w:rsidRDefault="00B607CF" w:rsidP="00B607CF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D0D0D"/>
                <w:sz w:val="16"/>
                <w:szCs w:val="16"/>
                <w:lang w:eastAsia="ru-RU"/>
              </w:rPr>
              <w:t>23.12</w:t>
            </w:r>
            <w:bookmarkStart w:id="0" w:name="_GoBack"/>
            <w:bookmarkEnd w:id="0"/>
            <w:r w:rsidRPr="00B607CF">
              <w:rPr>
                <w:rFonts w:ascii="Arial" w:eastAsia="Times New Roman" w:hAnsi="Arial" w:cs="Arial"/>
                <w:color w:val="0D0D0D"/>
                <w:sz w:val="16"/>
                <w:szCs w:val="16"/>
                <w:lang w:eastAsia="ru-RU"/>
              </w:rPr>
              <w:t>.2020 г.</w:t>
            </w:r>
          </w:p>
        </w:tc>
      </w:tr>
      <w:tr w:rsidR="00B607CF" w:rsidRPr="00B607CF" w:rsidTr="00B607CF">
        <w:trPr>
          <w:tblCellSpacing w:w="15" w:type="dxa"/>
        </w:trPr>
        <w:tc>
          <w:tcPr>
            <w:tcW w:w="0" w:type="auto"/>
            <w:hideMark/>
          </w:tcPr>
          <w:p w:rsidR="00B607CF" w:rsidRPr="00B607CF" w:rsidRDefault="00B607CF" w:rsidP="00B607C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607CF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 марта 2020 года вступает в силу Договор между Республикой Беларусь и Эстонской Республикой о социальном обеспечении от 7 декабря 2018 года.</w:t>
            </w:r>
          </w:p>
          <w:p w:rsidR="00B607CF" w:rsidRPr="00B607CF" w:rsidRDefault="00B607CF" w:rsidP="00B607C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607CF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Подписание Договора является очередным важным шагом в развитии международного сотрудничества в области социального обеспечения. </w:t>
            </w:r>
            <w:r w:rsidRPr="00B607CF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ru-RU"/>
              </w:rPr>
              <w:t>Ключевая часть договора касается пенсионного страхования лиц, переезжающих из одной страны в другую.</w:t>
            </w:r>
          </w:p>
          <w:p w:rsidR="00B607CF" w:rsidRPr="00B607CF" w:rsidRDefault="00B607CF" w:rsidP="00B607C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607CF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Договор распространяется на граждан, проживающих (постоянно) и работающих (работавших) на территории Беларуси и Эстонии, и направлен на обеспечение формирования гражданами пенсионных прав за периоды работы на территории Беларуси и Эстонии и реализации этих прав. </w:t>
            </w:r>
          </w:p>
          <w:p w:rsidR="00B607CF" w:rsidRPr="00B607CF" w:rsidRDefault="00B607CF" w:rsidP="00B607C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607CF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Предметом правового регулирования Договора являются вопросы: </w:t>
            </w:r>
          </w:p>
          <w:p w:rsidR="00B607CF" w:rsidRPr="00B607CF" w:rsidRDefault="00B607CF" w:rsidP="00B607C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607CF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уплаты взносов на государственное социальное страхование (в Республике Беларусь) и уплаты обязательных взносов социального страхования (в Эстонской Республике); </w:t>
            </w:r>
          </w:p>
          <w:p w:rsidR="00B607CF" w:rsidRPr="00B607CF" w:rsidRDefault="00B607CF" w:rsidP="00B607C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607CF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назначения и выплаты пенсий:</w:t>
            </w:r>
          </w:p>
          <w:p w:rsidR="00B607CF" w:rsidRPr="00B607CF" w:rsidRDefault="00B607CF" w:rsidP="00B607C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607CF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 Республике Беларусь – трудовых пенсий (по возрасту, по случаю потери кормильца, за выслугу лет), социальных пенсий, надбавок, повышений и доплат к пенсиям (кроме доплат, производимых к трудовым пенсиям при условии проживания на территории Республики Беларусь);</w:t>
            </w:r>
          </w:p>
          <w:p w:rsidR="00B607CF" w:rsidRPr="00B607CF" w:rsidRDefault="00B607CF" w:rsidP="00B607C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gramStart"/>
            <w:r w:rsidRPr="00B607CF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 Эстонской Республике – пенсий по обязательному государственному пенсионному страхованию (кроме пенсий по потере трудоспособности, накопительных пенсий и пенсионных прав репрессированных лиц (статья 2 Договора). </w:t>
            </w:r>
            <w:proofErr w:type="gramEnd"/>
          </w:p>
          <w:p w:rsidR="00B607CF" w:rsidRPr="00B607CF" w:rsidRDefault="00B607CF" w:rsidP="00B607C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607CF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Положения Договора не распространяются на пенсионное обеспечение в Республике Беларусь военнослужащих, лиц начальствующего и рядового состава органов внутренних дел, Следственного комитета, органов и подразделений по чрезвычайным ситуациям и других лиц, пенсионное обеспечение которых не обусловлено системой государственного социального страхования (пункт 1 статья 2 Договора). </w:t>
            </w:r>
          </w:p>
          <w:p w:rsidR="00B607CF" w:rsidRPr="00B607CF" w:rsidRDefault="00B607CF" w:rsidP="00B607C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607CF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 части пенсионного обеспечения договор основан на принципе пропорциональности, то есть предусмотрено назначение и выплата пенсии каждым государством за периоды работы на его территории. Также включена возможность пересмотра пенсий, назначенных до вступления в силу договора, в том числе, если при их назначении не был учтен стаж, приобретенный на территории другого государства.</w:t>
            </w:r>
          </w:p>
          <w:p w:rsidR="00B607CF" w:rsidRPr="00B607CF" w:rsidRDefault="00B607CF" w:rsidP="00B607C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607CF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Если у человека отсутствует необходимый для получения права на пенсию период страхования, который, к примеру, в Эстонии составляет 15 лет, на основании договора можно объединить эстонский и белорусский период страхования.</w:t>
            </w:r>
          </w:p>
          <w:p w:rsidR="00B607CF" w:rsidRPr="00B607CF" w:rsidRDefault="00B607CF" w:rsidP="00B607CF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607CF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 человека, живущего в Эстонии, на основании этого договора будет возможность получать пенсию также из Республики Беларусь, у него будет право подавать заявление о пенсии независимо от того, на какой территории он живет.</w:t>
            </w:r>
          </w:p>
        </w:tc>
      </w:tr>
    </w:tbl>
    <w:p w:rsidR="00813D59" w:rsidRDefault="00813D59"/>
    <w:sectPr w:rsidR="0081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08"/>
    <w:rsid w:val="00813D59"/>
    <w:rsid w:val="00B607CF"/>
    <w:rsid w:val="00D6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octmogilev.gov.by/index2.php?option=com_content&amp;task=emailform&amp;id=16281&amp;itemid=1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octmogilev.gov.by/index2.php?option=com_content&amp;task=view&amp;id=16281&amp;pop=1&amp;page=0&amp;Itemid=16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2</cp:revision>
  <dcterms:created xsi:type="dcterms:W3CDTF">2020-12-23T08:48:00Z</dcterms:created>
  <dcterms:modified xsi:type="dcterms:W3CDTF">2020-12-23T08:50:00Z</dcterms:modified>
</cp:coreProperties>
</file>