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27451" w14:textId="428E879A" w:rsidR="00CF788C" w:rsidRPr="00CF788C" w:rsidRDefault="00E30D22" w:rsidP="00CF78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4"/>
          <w:szCs w:val="24"/>
          <w:lang w:eastAsia="ru-RU"/>
        </w:rPr>
        <w:t xml:space="preserve"> </w:t>
      </w:r>
      <w:r w:rsidR="00CF788C" w:rsidRPr="00CF788C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4"/>
          <w:szCs w:val="24"/>
          <w:lang w:eastAsia="ru-RU"/>
        </w:rPr>
        <w:t>О ВСТУПЛЕНИИ В СИЛУ ИЗМЕНЕНИЙ В ПРОТОКОЛ ОБ ОБМЕНЕ ИНФОРМАЦИЕЙ В ЭЛЕКТРОННОМ ВИДЕ МЕЖДУ НАЛОГОВЫМИ ОРГАНАМИ ГОСУДАРСТВ - ЧЛЕНОВ ЕАЭС ОБ УПЛАЧЕННЫХ СУММАХ КОСВЕННЫХ НАЛОГОВ ОТ 11.12.2009</w:t>
      </w:r>
    </w:p>
    <w:p w14:paraId="6324F5CE" w14:textId="77777777" w:rsidR="00CF788C" w:rsidRDefault="00CF788C" w:rsidP="00CF788C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F6CA63" w14:textId="77777777" w:rsidR="00CF788C" w:rsidRPr="00CF788C" w:rsidRDefault="00CF788C" w:rsidP="00CF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ноября 2020 года вступили в силу изменения в Протокол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обмене информацией в электронном виде между налоговыми органами государств - членов ЕАЭС об уплаченных суммах косвенных налогов от 11.12.2009, подписанный 06.11.2019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Протокол)</w:t>
      </w:r>
      <w:r w:rsidRPr="00C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Требования к составу и структуре информации в электронном виде о суммах косвенных налогов, уплаченных в бюджеты государств - членов ЕАЭС, утвержденные Решением Коллегии Евразийской экономической комиссии от 24.12.2019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C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(далее – Требования)</w:t>
      </w:r>
      <w:r w:rsidRPr="00C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BEF6AE" w14:textId="77777777" w:rsidR="00CF788C" w:rsidRPr="00CF788C" w:rsidRDefault="00CF788C" w:rsidP="00CF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Протоколу и Требованиям вносятся следующие изменения:</w:t>
      </w:r>
    </w:p>
    <w:p w14:paraId="6A0A4C52" w14:textId="77777777" w:rsidR="00CF788C" w:rsidRPr="00CF788C" w:rsidRDefault="00CF788C" w:rsidP="00CF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Скорректирована периодичность обмена реестрами заявлений о ввозе товаров и уплате косвенных налогов, реестрами запросов и реестрами уведомлений. Вместо 5-го, 15-го и 25-го чисел каждого месяца обмен должен осуществляться еженедельно, в первый рабочий день недели;</w:t>
      </w:r>
    </w:p>
    <w:p w14:paraId="281EE133" w14:textId="77777777" w:rsidR="00CF788C" w:rsidRPr="00CF788C" w:rsidRDefault="00CF788C" w:rsidP="00CF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Уменьшен срок информирования о получении реестра заявлений о ввозе товаров и уплате косвенных налогов. Теперь налоговый орган - получатель реестра должен уведомлять о получении реестра не позднее следующего рабочего дня после его получения. До внесения изменений в Протокол такой срок составлял 3 рабочих дня со дня получения реестра;</w:t>
      </w:r>
    </w:p>
    <w:p w14:paraId="43B21B39" w14:textId="77777777" w:rsidR="00CF788C" w:rsidRPr="00CF788C" w:rsidRDefault="00CF788C" w:rsidP="00CF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Закреплены основания для отзыва заявления о ввозе товаров и уплате косвенных налогов (без представления уточненного заявления взамен) налоговым органом по месту постановки на учет налогоплательщика государства-члена, на территорию которого импортирован товар. Такими основаниями являются:</w:t>
      </w:r>
    </w:p>
    <w:p w14:paraId="22CB2E4E" w14:textId="77777777" w:rsidR="00CF788C" w:rsidRPr="00CF788C" w:rsidRDefault="00CF788C" w:rsidP="00CF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возврат по причине ненадлежащего качества и (или) комплектации всех товаров, сведения о которых содержатся в ранее представленном заявлении;</w:t>
      </w:r>
    </w:p>
    <w:p w14:paraId="67BC1C95" w14:textId="77777777" w:rsidR="00CF788C" w:rsidRPr="00CF788C" w:rsidRDefault="00CF788C" w:rsidP="00CF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налоговым органом факта отсутствия импорта товара налогоплательщиком, соответствующего условиям, содержащимся в договоре (контракте), указанном в подп. 5 п. 20 Протокола о порядке взимания косвенных налогов;</w:t>
      </w:r>
    </w:p>
    <w:p w14:paraId="36A16D73" w14:textId="77777777" w:rsidR="00CF788C" w:rsidRPr="00CF788C" w:rsidRDefault="00CF788C" w:rsidP="00CF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Скорректирован порядок заполнения уточненного заявления о ввозе товаров и уплате косвенных налогов:</w:t>
      </w:r>
    </w:p>
    <w:p w14:paraId="69F0AF23" w14:textId="77777777" w:rsidR="00CF788C" w:rsidRPr="00CF788C" w:rsidRDefault="00CF788C" w:rsidP="00CF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связи с частичным возвратом. Теперь запись "Взамен ранее представленного и зарегистрированного в налоговом органе заявления от __________ 20___г. N_____" необходимо дополнить словами "в связи с частичным возвратом товаров";</w:t>
      </w:r>
    </w:p>
    <w:p w14:paraId="517BD42A" w14:textId="77777777" w:rsidR="00CF788C" w:rsidRPr="00CF788C" w:rsidRDefault="00CF788C" w:rsidP="00CF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причинам, не связанным с частичным возвратом товаров и увеличением цены. В таблице такого заявления делается следующая запись: "Взамен ранее представленного и зарегистрированного в налоговом органе </w:t>
      </w:r>
      <w:r w:rsidRPr="00C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заявления от __________ 20___г. N_____". Дата и номер указываются из раздела 2 заявления.</w:t>
      </w:r>
    </w:p>
    <w:p w14:paraId="1687322A" w14:textId="77777777" w:rsidR="00CF788C" w:rsidRDefault="00CF788C" w:rsidP="00CF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версия "АРМ "Плательщик" размещена на официальном сайте МНС в разделе "Программное обеспечение" - "АРМ "Плательщик - Таможенный союз" и справочные данные" по ссылке </w:t>
      </w:r>
      <w:hyperlink r:id="rId6" w:history="1">
        <w:r w:rsidRPr="00CF788C">
          <w:rPr>
            <w:rFonts w:ascii="Times New Roman" w:eastAsia="Times New Roman" w:hAnsi="Times New Roman" w:cs="Times New Roman"/>
            <w:color w:val="016029"/>
            <w:sz w:val="28"/>
            <w:szCs w:val="28"/>
            <w:lang w:eastAsia="ru-RU"/>
          </w:rPr>
          <w:t>http://www.nalog.gov.by/ru/arm-platelschik/</w:t>
        </w:r>
      </w:hyperlink>
      <w:r w:rsidRPr="00C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описание изменений в формате файла передачи данных заявления из действующих информационных систем предприятий - в разделе "Программное обеспечение" - "АРМ "Плательщик - Таможенный союз" и справочные данные" - "Описание формата файла передачи данных заявления из действующих АСУ предприятий в налоговые органы о суммах уплаченных косвенных налогов в бюджет Республики Беларусь и форма электронного заявления в формате *.</w:t>
      </w:r>
      <w:proofErr w:type="spellStart"/>
      <w:r w:rsidRPr="00C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xsd</w:t>
      </w:r>
      <w:proofErr w:type="spellEnd"/>
      <w:r w:rsidRPr="00C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Таможенный союз" по ссылке </w:t>
      </w:r>
      <w:hyperlink r:id="rId7" w:history="1">
        <w:r w:rsidRPr="00CF788C">
          <w:rPr>
            <w:rFonts w:ascii="Times New Roman" w:eastAsia="Times New Roman" w:hAnsi="Times New Roman" w:cs="Times New Roman"/>
            <w:color w:val="016029"/>
            <w:sz w:val="28"/>
            <w:szCs w:val="28"/>
            <w:lang w:eastAsia="ru-RU"/>
          </w:rPr>
          <w:t>http://www.nalog.gov.by/ru/arm-platelschik/view/opisanie-formata-fajla-peredachi-dannyx-zajavlenija-iz-dejstvujuschix-asu-predprijatij-v-nalogovye-organy-o-9009/</w:t>
        </w:r>
      </w:hyperlink>
      <w:r w:rsidRPr="00C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9C461B" w14:textId="77777777" w:rsidR="00CF788C" w:rsidRDefault="00CF788C" w:rsidP="00CF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3A5347" w14:textId="77777777" w:rsidR="00CF788C" w:rsidRDefault="00CF788C" w:rsidP="00CF788C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Инспекция МНС Республики Беларусь</w:t>
      </w:r>
    </w:p>
    <w:p w14:paraId="7999799F" w14:textId="77777777" w:rsidR="00CF788C" w:rsidRPr="00AC50AB" w:rsidRDefault="00CF788C" w:rsidP="00CF788C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Осиповичскому району</w:t>
      </w:r>
    </w:p>
    <w:p w14:paraId="0FDBB6C2" w14:textId="77777777" w:rsidR="00CF788C" w:rsidRPr="00CF788C" w:rsidRDefault="00CF788C" w:rsidP="00CF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F788C" w:rsidRPr="00CF788C" w:rsidSect="00CF78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CB015" w14:textId="77777777" w:rsidR="007A50D8" w:rsidRDefault="007A50D8" w:rsidP="00CF788C">
      <w:pPr>
        <w:spacing w:after="0" w:line="240" w:lineRule="auto"/>
      </w:pPr>
      <w:r>
        <w:separator/>
      </w:r>
    </w:p>
  </w:endnote>
  <w:endnote w:type="continuationSeparator" w:id="0">
    <w:p w14:paraId="6093CED2" w14:textId="77777777" w:rsidR="007A50D8" w:rsidRDefault="007A50D8" w:rsidP="00CF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960F7" w14:textId="77777777" w:rsidR="007A50D8" w:rsidRDefault="007A50D8" w:rsidP="00CF788C">
      <w:pPr>
        <w:spacing w:after="0" w:line="240" w:lineRule="auto"/>
      </w:pPr>
      <w:r>
        <w:separator/>
      </w:r>
    </w:p>
  </w:footnote>
  <w:footnote w:type="continuationSeparator" w:id="0">
    <w:p w14:paraId="7209B9F8" w14:textId="77777777" w:rsidR="007A50D8" w:rsidRDefault="007A50D8" w:rsidP="00CF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6954416"/>
      <w:docPartObj>
        <w:docPartGallery w:val="Page Numbers (Top of Page)"/>
        <w:docPartUnique/>
      </w:docPartObj>
    </w:sdtPr>
    <w:sdtEndPr/>
    <w:sdtContent>
      <w:p w14:paraId="43B38502" w14:textId="77777777" w:rsidR="00CF788C" w:rsidRDefault="00CF78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90267AE" w14:textId="77777777" w:rsidR="00CF788C" w:rsidRDefault="00CF78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88C"/>
    <w:rsid w:val="00580EEC"/>
    <w:rsid w:val="007A50D8"/>
    <w:rsid w:val="0093466F"/>
    <w:rsid w:val="00CF788C"/>
    <w:rsid w:val="00D60A59"/>
    <w:rsid w:val="00E3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E8DA"/>
  <w15:docId w15:val="{1BBAE513-F29E-49BF-A602-9661EF1E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788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7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88C"/>
  </w:style>
  <w:style w:type="paragraph" w:styleId="a6">
    <w:name w:val="footer"/>
    <w:basedOn w:val="a"/>
    <w:link w:val="a7"/>
    <w:uiPriority w:val="99"/>
    <w:unhideWhenUsed/>
    <w:rsid w:val="00CF7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277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95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609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2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85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86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06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3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81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0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90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084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6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89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536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1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92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86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889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53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265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404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47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7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6987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636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6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132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79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alog.gov.by/ru/arm-platelschik/view/opisanie-formata-fajla-peredachi-dannyx-zajavlenija-iz-dejstvujuschix-asu-predprijatij-v-nalogovye-organy-o-90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log.gov.by/ru/arm-platelschi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Батуро Ольга Михайловна</cp:lastModifiedBy>
  <cp:revision>2</cp:revision>
  <dcterms:created xsi:type="dcterms:W3CDTF">2020-11-24T20:25:00Z</dcterms:created>
  <dcterms:modified xsi:type="dcterms:W3CDTF">2020-11-25T06:49:00Z</dcterms:modified>
</cp:coreProperties>
</file>