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A9" w:rsidRPr="007D2726" w:rsidRDefault="007D2726" w:rsidP="007D2726">
      <w:pPr>
        <w:rPr>
          <w:rFonts w:cs="Times New Roman"/>
          <w:b/>
          <w:sz w:val="29"/>
          <w:szCs w:val="29"/>
        </w:rPr>
      </w:pPr>
      <w:bookmarkStart w:id="0" w:name="_GoBack"/>
      <w:r w:rsidRPr="007D2726">
        <w:rPr>
          <w:rFonts w:cs="Times New Roman"/>
          <w:b/>
          <w:sz w:val="29"/>
          <w:szCs w:val="29"/>
        </w:rPr>
        <w:t xml:space="preserve">Процедура </w:t>
      </w:r>
      <w:r w:rsidR="0081382B" w:rsidRPr="007D2726">
        <w:rPr>
          <w:rFonts w:cs="Times New Roman"/>
          <w:b/>
          <w:sz w:val="29"/>
          <w:szCs w:val="29"/>
        </w:rPr>
        <w:t>8.9.1</w:t>
      </w:r>
    </w:p>
    <w:bookmarkEnd w:id="0"/>
    <w:p w:rsidR="0081382B" w:rsidRPr="00224A97" w:rsidRDefault="0081382B" w:rsidP="001D23A9">
      <w:pPr>
        <w:jc w:val="center"/>
        <w:rPr>
          <w:rFonts w:cs="Times New Roman"/>
          <w:sz w:val="29"/>
          <w:szCs w:val="29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Приложение 1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bookmarkStart w:id="1" w:name="Par673"/>
      <w:bookmarkEnd w:id="1"/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6475"/>
      </w:tblGrid>
      <w:tr w:rsidR="00252D1B" w:rsidRPr="00252D1B" w:rsidTr="00AB3A59"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</w:t>
            </w:r>
          </w:p>
        </w:tc>
      </w:tr>
      <w:tr w:rsidR="00252D1B" w:rsidRPr="00252D1B" w:rsidTr="00AB3A59"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345"/>
        <w:gridCol w:w="1365"/>
        <w:gridCol w:w="345"/>
        <w:gridCol w:w="345"/>
        <w:gridCol w:w="450"/>
        <w:gridCol w:w="345"/>
        <w:gridCol w:w="735"/>
        <w:gridCol w:w="420"/>
        <w:gridCol w:w="855"/>
        <w:gridCol w:w="1655"/>
      </w:tblGrid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торгового объекта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Наименование торговой сети &lt;3&gt;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10. Место нахождения торгового объекта:</w:t>
            </w: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улица, проспект, переулок и иное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номер дома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11. Вид торгового объекта &lt;4&gt;:</w:t>
            </w: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формата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места расположения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ассортимента товаров &lt;5&gt;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способа организации торговли "фирменный" &lt;5&gt;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Тип торгового объекта &lt;5&gt;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Виды торговли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14. Классы, группы и (или) подгруппы товаров &lt;6&gt;:</w:t>
            </w:r>
          </w:p>
        </w:tc>
      </w:tr>
      <w:tr w:rsidR="00252D1B" w:rsidRPr="00252D1B" w:rsidTr="00AB3A59"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15. Торговая площадь торгового объекта (при наличии)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</w:tr>
      <w:tr w:rsidR="00252D1B" w:rsidRPr="00252D1B" w:rsidTr="00AB3A59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16. Номера контактных телефонов, адрес электронной почты торгового объекта (при наличии):</w:t>
            </w: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   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(подпись)  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" w:name="Par780"/>
      <w:bookmarkEnd w:id="2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3" w:name="Par781"/>
      <w:bookmarkEnd w:id="3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4" w:name="Par782"/>
      <w:bookmarkEnd w:id="4"/>
      <w:r w:rsidRPr="00252D1B">
        <w:rPr>
          <w:rFonts w:eastAsia="Times New Roman" w:cs="Times New Roman"/>
          <w:sz w:val="20"/>
          <w:szCs w:val="20"/>
          <w:lang w:eastAsia="ru-RU"/>
        </w:rPr>
        <w:t>&lt;3&gt; Средство индивидуализации, используемое стационарным торговым объектом, входящим в торговую сеть.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5" w:name="Par783"/>
      <w:bookmarkEnd w:id="5"/>
      <w:r w:rsidRPr="00252D1B">
        <w:rPr>
          <w:rFonts w:eastAsia="Times New Roman" w:cs="Times New Roman"/>
          <w:sz w:val="20"/>
          <w:szCs w:val="20"/>
          <w:lang w:eastAsia="ru-RU"/>
        </w:rPr>
        <w:t>&lt;4&gt; В соответствии с постановлением Министерства антимонопольного регулирования и торговли Республики Беларусь от 7 апреля 2021 г. № 23 «О классификации торговых объектов по видам и типам».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6" w:name="Par784"/>
      <w:bookmarkEnd w:id="6"/>
      <w:r w:rsidRPr="00252D1B">
        <w:rPr>
          <w:rFonts w:eastAsia="Times New Roman" w:cs="Times New Roman"/>
          <w:sz w:val="20"/>
          <w:szCs w:val="20"/>
          <w:lang w:eastAsia="ru-RU"/>
        </w:rPr>
        <w:t>&lt;5&gt;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№ 23.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7" w:name="Par785"/>
      <w:bookmarkEnd w:id="7"/>
      <w:r w:rsidRPr="00252D1B">
        <w:rPr>
          <w:rFonts w:eastAsia="Times New Roman" w:cs="Times New Roman"/>
          <w:sz w:val="20"/>
          <w:szCs w:val="20"/>
          <w:lang w:eastAsia="ru-RU"/>
        </w:rPr>
        <w:t>&lt;6&gt;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Приложение 2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655"/>
      </w:tblGrid>
      <w:tr w:rsidR="00252D1B" w:rsidRPr="00252D1B" w:rsidTr="00AB3A59"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</w:t>
            </w:r>
          </w:p>
        </w:tc>
      </w:tr>
      <w:tr w:rsidR="00252D1B" w:rsidRPr="00252D1B" w:rsidTr="00AB3A59"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 палатке, тележке, лотке, корзине, торговом автомате и ином приспособлении, передвижном торговом объекте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125"/>
        <w:gridCol w:w="270"/>
        <w:gridCol w:w="1710"/>
        <w:gridCol w:w="270"/>
        <w:gridCol w:w="615"/>
        <w:gridCol w:w="825"/>
        <w:gridCol w:w="2615"/>
      </w:tblGrid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торгового объекта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Место нахождения (маршрут движения) торгового объекта &lt;3&gt;:</w:t>
            </w: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улица, проспект, переулок и иное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10. Вид торгового объекта в зависимости от формата &lt;4&gt;: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11. Виды торговли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Классы, группы и (или) подгруппы товаров &lt;5&gt;:</w:t>
            </w:r>
          </w:p>
        </w:tc>
      </w:tr>
      <w:tr w:rsidR="00252D1B" w:rsidRPr="00252D1B" w:rsidTr="00AB3A5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Номера контактных телефонов, адрес электронной почты торгового объекта (при наличии):</w:t>
            </w:r>
          </w:p>
        </w:tc>
      </w:tr>
      <w:tr w:rsidR="00252D1B" w:rsidRPr="00252D1B" w:rsidTr="00AB3A5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    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(подпись) 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8" w:name="Par892"/>
      <w:bookmarkEnd w:id="8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9" w:name="Par893"/>
      <w:bookmarkEnd w:id="9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0" w:name="Par894"/>
      <w:bookmarkEnd w:id="10"/>
      <w:r w:rsidRPr="00252D1B">
        <w:rPr>
          <w:rFonts w:eastAsia="Times New Roman" w:cs="Times New Roman"/>
          <w:sz w:val="20"/>
          <w:szCs w:val="20"/>
          <w:lang w:eastAsia="ru-RU"/>
        </w:rPr>
        <w:t>&lt;3</w:t>
      </w:r>
      <w:proofErr w:type="gramStart"/>
      <w:r w:rsidRPr="00252D1B">
        <w:rPr>
          <w:rFonts w:eastAsia="Times New Roman" w:cs="Times New Roman"/>
          <w:sz w:val="20"/>
          <w:szCs w:val="20"/>
          <w:lang w:eastAsia="ru-RU"/>
        </w:rPr>
        <w:t>&gt; У</w:t>
      </w:r>
      <w:proofErr w:type="gramEnd"/>
      <w:r w:rsidRPr="00252D1B">
        <w:rPr>
          <w:rFonts w:eastAsia="Times New Roman" w:cs="Times New Roman"/>
          <w:sz w:val="20"/>
          <w:szCs w:val="20"/>
          <w:lang w:eastAsia="ru-RU"/>
        </w:rPr>
        <w:t>казывается каждое место нахождения палатки, тележки, лотка, корзины,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1" w:name="Par895"/>
      <w:bookmarkEnd w:id="11"/>
      <w:r w:rsidRPr="00252D1B">
        <w:rPr>
          <w:rFonts w:eastAsia="Times New Roman" w:cs="Times New Roman"/>
          <w:sz w:val="20"/>
          <w:szCs w:val="20"/>
          <w:lang w:eastAsia="ru-RU"/>
        </w:rPr>
        <w:t>&lt;4&gt; В соответствии с постановлением Министерства антимонопольного регулирования и торговли Республики Беларусь от 7 апреля 2021 г. № 23 «О классификации торговых объектов по видам и типам».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2" w:name="Par896"/>
      <w:bookmarkEnd w:id="12"/>
      <w:r w:rsidRPr="00252D1B">
        <w:rPr>
          <w:rFonts w:eastAsia="Times New Roman" w:cs="Times New Roman"/>
          <w:sz w:val="20"/>
          <w:szCs w:val="20"/>
          <w:lang w:eastAsia="ru-RU"/>
        </w:rPr>
        <w:t>&lt;5&gt;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Приложение 3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6180"/>
      </w:tblGrid>
      <w:tr w:rsidR="00252D1B" w:rsidRPr="00252D1B" w:rsidTr="00AB3A59"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</w:t>
            </w:r>
          </w:p>
        </w:tc>
      </w:tr>
      <w:tr w:rsidR="00252D1B" w:rsidRPr="00252D1B" w:rsidTr="00AB3A59"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 о субъекте торговли, осуществляющем розничную торговлю без использования торгового объекта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2910"/>
        <w:gridCol w:w="3695"/>
      </w:tblGrid>
      <w:tr w:rsidR="00252D1B" w:rsidRPr="00252D1B" w:rsidTr="00AB3A59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Форма розничной торговли &lt;1&gt;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Классы, группы и (или) подгруппы товаров &lt;2&gt;:</w:t>
            </w:r>
          </w:p>
        </w:tc>
      </w:tr>
      <w:tr w:rsidR="00252D1B" w:rsidRPr="00252D1B" w:rsidTr="00AB3A5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________________       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(подпись)  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3" w:name="Par955"/>
      <w:bookmarkEnd w:id="13"/>
      <w:r w:rsidRPr="00252D1B">
        <w:rPr>
          <w:rFonts w:eastAsia="Times New Roman" w:cs="Times New Roman"/>
          <w:sz w:val="20"/>
          <w:szCs w:val="20"/>
          <w:lang w:eastAsia="ru-RU"/>
        </w:rPr>
        <w:t>&lt;1&gt; В соответствии с постановлением Министерства антимонопольного регулирования и торговли Республики Беларусь от 9 марта 2021 г. № 14 «О классификации форм торговли».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4" w:name="Par956"/>
      <w:bookmarkEnd w:id="14"/>
      <w:r w:rsidRPr="00252D1B">
        <w:rPr>
          <w:rFonts w:eastAsia="Times New Roman" w:cs="Times New Roman"/>
          <w:sz w:val="20"/>
          <w:szCs w:val="20"/>
          <w:lang w:eastAsia="ru-RU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Приложение 4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6015"/>
      </w:tblGrid>
      <w:tr w:rsidR="00252D1B" w:rsidRPr="00252D1B" w:rsidTr="00AB3A59"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  <w:tr w:rsidR="00252D1B" w:rsidRPr="00252D1B" w:rsidTr="00AB3A59"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об интернет-магазине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  <w:gridCol w:w="1935"/>
        <w:gridCol w:w="270"/>
        <w:gridCol w:w="3905"/>
      </w:tblGrid>
      <w:tr w:rsidR="00252D1B" w:rsidRPr="00252D1B" w:rsidTr="00AB3A59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Доменное имя сайта интернет-магазина в глобальной компьютерной сети Интернет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Классы, группы и (или) подгруппы товаров &lt;1&gt;:</w:t>
            </w:r>
          </w:p>
        </w:tc>
      </w:tr>
      <w:tr w:rsidR="00252D1B" w:rsidRPr="00252D1B" w:rsidTr="00AB3A5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    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(подпись) 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5" w:name="Par1016"/>
      <w:bookmarkEnd w:id="15"/>
      <w:r w:rsidRPr="00252D1B">
        <w:rPr>
          <w:rFonts w:eastAsia="Times New Roman" w:cs="Times New Roman"/>
          <w:sz w:val="20"/>
          <w:szCs w:val="20"/>
          <w:lang w:eastAsia="ru-RU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Приложение 5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615"/>
      </w:tblGrid>
      <w:tr w:rsidR="00252D1B" w:rsidRPr="00252D1B" w:rsidTr="00AB3A59"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__________________________________________________</w:t>
            </w:r>
          </w:p>
        </w:tc>
      </w:tr>
      <w:tr w:rsidR="00252D1B" w:rsidRPr="00252D1B" w:rsidTr="00AB3A59"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 субъекте торговли, осуществляющем оптовую торговлю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без использования торгового объекта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3045"/>
        <w:gridCol w:w="3200"/>
      </w:tblGrid>
      <w:tr w:rsidR="00252D1B" w:rsidRPr="00252D1B" w:rsidTr="00AB3A59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Классы, группы и (или) подгруппы товаров &lt;1&gt;:</w:t>
            </w:r>
          </w:p>
        </w:tc>
      </w:tr>
      <w:tr w:rsidR="00252D1B" w:rsidRPr="00252D1B" w:rsidTr="00AB3A5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 ______________________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(подпись) 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6" w:name="Par1076"/>
      <w:bookmarkEnd w:id="16"/>
      <w:r w:rsidRPr="00252D1B">
        <w:rPr>
          <w:rFonts w:eastAsia="Times New Roman" w:cs="Times New Roman"/>
          <w:sz w:val="20"/>
          <w:szCs w:val="20"/>
          <w:lang w:eastAsia="ru-RU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Приложение 6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5715"/>
      </w:tblGrid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об объекте общественного питания (за исключением передвижных объектов общественного питания)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930"/>
        <w:gridCol w:w="570"/>
        <w:gridCol w:w="1620"/>
        <w:gridCol w:w="270"/>
        <w:gridCol w:w="270"/>
        <w:gridCol w:w="585"/>
        <w:gridCol w:w="1125"/>
        <w:gridCol w:w="600"/>
        <w:gridCol w:w="1295"/>
      </w:tblGrid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Наименование сети общественного питания &lt;3&gt;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10. Место нахождения объекта общественного питания:</w:t>
            </w: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улица, проспект, переулок и иное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11. Тип объекта общественного питания &lt;4&gt; (при наличии):</w:t>
            </w: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формата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места расположения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Количество мест в объекте общественного питания (при наличии):</w:t>
            </w: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общедоступных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Классы, группы и (или) подгруппы товаров &lt;5&gt; (при наличии):</w:t>
            </w:r>
          </w:p>
        </w:tc>
      </w:tr>
      <w:tr w:rsidR="00252D1B" w:rsidRPr="00252D1B" w:rsidTr="00AB3A59"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14. Номера контактных телефонов, адрес электронной почты объекта общественного питания (при наличии):</w:t>
            </w: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3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_______________________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(подпись)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7" w:name="Par1193"/>
      <w:bookmarkEnd w:id="17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8" w:name="Par1194"/>
      <w:bookmarkEnd w:id="18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9" w:name="Par1195"/>
      <w:bookmarkEnd w:id="19"/>
      <w:r w:rsidRPr="00252D1B">
        <w:rPr>
          <w:rFonts w:eastAsia="Times New Roman" w:cs="Times New Roman"/>
          <w:sz w:val="20"/>
          <w:szCs w:val="20"/>
          <w:lang w:eastAsia="ru-RU"/>
        </w:rPr>
        <w:t>&lt;3&gt;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0" w:name="Par1196"/>
      <w:bookmarkEnd w:id="20"/>
      <w:r w:rsidRPr="00252D1B">
        <w:rPr>
          <w:rFonts w:eastAsia="Times New Roman" w:cs="Times New Roman"/>
          <w:sz w:val="20"/>
          <w:szCs w:val="20"/>
          <w:lang w:eastAsia="ru-RU"/>
        </w:rPr>
        <w:t>&lt;4&gt; В соответствии с постановлением Министерства антимонопольного регулирования и торговли Республики Беларусь от 12 апреля 2021 г. № 26 «О классификации объектов общественного питания по типам».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1" w:name="Par1197"/>
      <w:bookmarkEnd w:id="21"/>
      <w:r w:rsidRPr="00252D1B">
        <w:rPr>
          <w:rFonts w:eastAsia="Times New Roman" w:cs="Times New Roman"/>
          <w:sz w:val="20"/>
          <w:szCs w:val="20"/>
          <w:lang w:eastAsia="ru-RU"/>
        </w:rPr>
        <w:t>&lt;5&gt;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Приложение 7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5715"/>
      </w:tblGrid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</w:t>
            </w:r>
          </w:p>
        </w:tc>
      </w:tr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 передвижном объекте общественного питания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945"/>
        <w:gridCol w:w="345"/>
        <w:gridCol w:w="690"/>
        <w:gridCol w:w="930"/>
        <w:gridCol w:w="2865"/>
        <w:gridCol w:w="570"/>
      </w:tblGrid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Маршрут движения объекта общественного питания &lt;3&gt;:</w:t>
            </w: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улица, проспект, переулок и иное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 Тип объекта общественного питания в зависимости от формата &lt;4&gt;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11. Количество мест в объекте общественного питания (при наличии):</w:t>
            </w: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общедоступных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Классы, группы и (или) подгруппы товаров &lt;5&gt; (при наличии):</w:t>
            </w:r>
          </w:p>
        </w:tc>
      </w:tr>
      <w:tr w:rsidR="00252D1B" w:rsidRPr="00252D1B" w:rsidTr="00AB3A59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_______________________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(подпись)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2" w:name="Par1307"/>
      <w:bookmarkEnd w:id="22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3" w:name="Par1308"/>
      <w:bookmarkEnd w:id="23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4" w:name="Par1309"/>
      <w:bookmarkEnd w:id="24"/>
      <w:r w:rsidRPr="00252D1B">
        <w:rPr>
          <w:rFonts w:eastAsia="Times New Roman" w:cs="Times New Roman"/>
          <w:sz w:val="20"/>
          <w:szCs w:val="20"/>
          <w:lang w:eastAsia="ru-RU"/>
        </w:rPr>
        <w:t>&lt;3&gt;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5" w:name="Par1310"/>
      <w:bookmarkEnd w:id="25"/>
      <w:r w:rsidRPr="00252D1B">
        <w:rPr>
          <w:rFonts w:eastAsia="Times New Roman" w:cs="Times New Roman"/>
          <w:sz w:val="20"/>
          <w:szCs w:val="20"/>
          <w:lang w:eastAsia="ru-RU"/>
        </w:rPr>
        <w:t>&lt;4&gt; В соответствии с постановлением Министерства антимонопольного регулирования и торговли Республики Беларусь от 12 апреля 2021 г. № 26 «О классификации объектов общественного питания по типам».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6" w:name="Par1311"/>
      <w:bookmarkEnd w:id="26"/>
      <w:r w:rsidRPr="00252D1B">
        <w:rPr>
          <w:rFonts w:eastAsia="Times New Roman" w:cs="Times New Roman"/>
          <w:sz w:val="20"/>
          <w:szCs w:val="20"/>
          <w:lang w:eastAsia="ru-RU"/>
        </w:rPr>
        <w:t>&lt;5&gt;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Приложение 8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970"/>
      </w:tblGrid>
      <w:tr w:rsidR="00252D1B" w:rsidRPr="00252D1B" w:rsidTr="00AB3A59"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  <w:tr w:rsidR="00252D1B" w:rsidRPr="00252D1B" w:rsidTr="00AB3A59"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 о торговом центре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70"/>
        <w:gridCol w:w="900"/>
        <w:gridCol w:w="270"/>
        <w:gridCol w:w="1140"/>
        <w:gridCol w:w="540"/>
        <w:gridCol w:w="1125"/>
        <w:gridCol w:w="270"/>
        <w:gridCol w:w="1230"/>
        <w:gridCol w:w="1005"/>
      </w:tblGrid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торгового центра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Место нахождения торгового центра:</w:t>
            </w: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улица, проспект, переулок и иное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вид (квартира, комната, офис и иное) и номер помещения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10. Специализация торгового центра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11.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252D1B" w:rsidRPr="00252D1B" w:rsidTr="00AB3A59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торговые объекты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 (при наличии)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Площадь торгового центра, отведенная под торговые объекты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</w:tr>
      <w:tr w:rsidR="00252D1B" w:rsidRPr="00252D1B" w:rsidTr="00AB3A59"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252D1B" w:rsidRPr="00252D1B" w:rsidTr="00AB3A5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_______________________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(подпись)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7" w:name="Par1415"/>
      <w:bookmarkEnd w:id="27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8" w:name="Par1416"/>
      <w:bookmarkEnd w:id="28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Приложение 9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bookmarkStart w:id="29" w:name="Par1433"/>
      <w:bookmarkEnd w:id="29"/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00"/>
      </w:tblGrid>
      <w:tr w:rsidR="00252D1B" w:rsidRPr="00252D1B" w:rsidTr="00AB3A59"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  <w:tr w:rsidR="00252D1B" w:rsidRPr="00252D1B" w:rsidTr="00AB3A59"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 о рынке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1110"/>
        <w:gridCol w:w="435"/>
        <w:gridCol w:w="645"/>
        <w:gridCol w:w="1065"/>
        <w:gridCol w:w="945"/>
        <w:gridCol w:w="1155"/>
        <w:gridCol w:w="855"/>
        <w:gridCol w:w="1055"/>
      </w:tblGrid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рынка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Место нахождения рынка:</w:t>
            </w: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улица, проспект, переулок и иное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10. Тип рынка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11. Специализация рынка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Количество торговых мест и торговых объектов (при наличии), размещенных на территории рынка:</w:t>
            </w: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торговые места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торговые объекты (при наличии)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_______________________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(подпись)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vertAlign w:val="superscript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30" w:name="Par1519"/>
      <w:bookmarkEnd w:id="30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31" w:name="Par1520"/>
      <w:bookmarkEnd w:id="31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spacing w:line="259" w:lineRule="auto"/>
        <w:ind w:firstLine="0"/>
        <w:jc w:val="left"/>
        <w:rPr>
          <w:rFonts w:eastAsia="Times New Roman" w:cs="Times New Roman"/>
          <w:szCs w:val="30"/>
          <w:lang w:eastAsia="ru-RU"/>
        </w:rPr>
      </w:pPr>
    </w:p>
    <w:p w:rsidR="00382545" w:rsidRPr="00224A97" w:rsidRDefault="00382545" w:rsidP="00146960">
      <w:pPr>
        <w:pStyle w:val="table10"/>
        <w:spacing w:before="120"/>
        <w:rPr>
          <w:sz w:val="29"/>
          <w:szCs w:val="29"/>
        </w:rPr>
      </w:pPr>
    </w:p>
    <w:sectPr w:rsidR="00382545" w:rsidRPr="00224A97" w:rsidSect="00370FF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448F9"/>
    <w:rsid w:val="000454B3"/>
    <w:rsid w:val="00047E2F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2A"/>
    <w:rsid w:val="000F69FD"/>
    <w:rsid w:val="000F7E6B"/>
    <w:rsid w:val="00103C76"/>
    <w:rsid w:val="00103D7D"/>
    <w:rsid w:val="00106D9C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1C46"/>
    <w:rsid w:val="002121E7"/>
    <w:rsid w:val="00214D1A"/>
    <w:rsid w:val="00220BD3"/>
    <w:rsid w:val="00224A97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2D1B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4A6E"/>
    <w:rsid w:val="002C5816"/>
    <w:rsid w:val="002D21CE"/>
    <w:rsid w:val="002D3F67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0A03"/>
    <w:rsid w:val="00351600"/>
    <w:rsid w:val="0035643F"/>
    <w:rsid w:val="0036051B"/>
    <w:rsid w:val="00361729"/>
    <w:rsid w:val="00362438"/>
    <w:rsid w:val="0036523E"/>
    <w:rsid w:val="00367CB6"/>
    <w:rsid w:val="00370FF9"/>
    <w:rsid w:val="00381771"/>
    <w:rsid w:val="00382545"/>
    <w:rsid w:val="00384E5F"/>
    <w:rsid w:val="003861CC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37E94"/>
    <w:rsid w:val="004411EB"/>
    <w:rsid w:val="00445D72"/>
    <w:rsid w:val="004474D1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501A1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3D12"/>
    <w:rsid w:val="00584A24"/>
    <w:rsid w:val="005855E2"/>
    <w:rsid w:val="005904BA"/>
    <w:rsid w:val="00596947"/>
    <w:rsid w:val="00597258"/>
    <w:rsid w:val="005A3100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5F78F8"/>
    <w:rsid w:val="00602FA6"/>
    <w:rsid w:val="00607006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C2769"/>
    <w:rsid w:val="007C6878"/>
    <w:rsid w:val="007C7013"/>
    <w:rsid w:val="007D2726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82B"/>
    <w:rsid w:val="00813F26"/>
    <w:rsid w:val="008144ED"/>
    <w:rsid w:val="00820149"/>
    <w:rsid w:val="0082107F"/>
    <w:rsid w:val="00821C89"/>
    <w:rsid w:val="00821D87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4E93"/>
    <w:rsid w:val="00987948"/>
    <w:rsid w:val="00990CF8"/>
    <w:rsid w:val="009951A9"/>
    <w:rsid w:val="009961ED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D1B88"/>
    <w:rsid w:val="009D3296"/>
    <w:rsid w:val="009D5C4C"/>
    <w:rsid w:val="009E158C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506F"/>
    <w:rsid w:val="00A25480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475CA"/>
    <w:rsid w:val="00B50E29"/>
    <w:rsid w:val="00B53993"/>
    <w:rsid w:val="00B53FD1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9732E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101E"/>
    <w:rsid w:val="00DB6808"/>
    <w:rsid w:val="00DC2ED2"/>
    <w:rsid w:val="00DC3046"/>
    <w:rsid w:val="00DC6BF6"/>
    <w:rsid w:val="00DD0617"/>
    <w:rsid w:val="00DD2846"/>
    <w:rsid w:val="00DD6175"/>
    <w:rsid w:val="00DE09DC"/>
    <w:rsid w:val="00DE63D8"/>
    <w:rsid w:val="00DE686B"/>
    <w:rsid w:val="00DF0088"/>
    <w:rsid w:val="00DF6BC4"/>
    <w:rsid w:val="00E11B17"/>
    <w:rsid w:val="00E15EE9"/>
    <w:rsid w:val="00E171B1"/>
    <w:rsid w:val="00E204B2"/>
    <w:rsid w:val="00E25632"/>
    <w:rsid w:val="00E25E0F"/>
    <w:rsid w:val="00E35F27"/>
    <w:rsid w:val="00E42415"/>
    <w:rsid w:val="00E51ABB"/>
    <w:rsid w:val="00E5662C"/>
    <w:rsid w:val="00E6150E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2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52D1B"/>
  </w:style>
  <w:style w:type="paragraph" w:customStyle="1" w:styleId="ConsPlusNormal">
    <w:name w:val="ConsPlusNormal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Верхний колонтитул1"/>
    <w:basedOn w:val="a"/>
    <w:next w:val="a8"/>
    <w:link w:val="a9"/>
    <w:uiPriority w:val="99"/>
    <w:unhideWhenUsed/>
    <w:rsid w:val="00252D1B"/>
    <w:pPr>
      <w:tabs>
        <w:tab w:val="center" w:pos="4677"/>
        <w:tab w:val="right" w:pos="9355"/>
      </w:tabs>
      <w:ind w:firstLine="0"/>
      <w:jc w:val="left"/>
    </w:pPr>
    <w:rPr>
      <w:rFonts w:asciiTheme="minorHAnsi" w:eastAsia="Times New Roman" w:hAnsiTheme="minorHAnsi"/>
      <w:sz w:val="22"/>
      <w:lang w:eastAsia="ru-RU"/>
    </w:rPr>
  </w:style>
  <w:style w:type="character" w:customStyle="1" w:styleId="a9">
    <w:name w:val="Верхний колонтитул Знак"/>
    <w:basedOn w:val="a0"/>
    <w:link w:val="11"/>
    <w:uiPriority w:val="99"/>
    <w:rsid w:val="00252D1B"/>
    <w:rPr>
      <w:rFonts w:eastAsia="Times New Roman"/>
      <w:lang w:eastAsia="ru-RU"/>
    </w:rPr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252D1B"/>
    <w:pPr>
      <w:tabs>
        <w:tab w:val="center" w:pos="4677"/>
        <w:tab w:val="right" w:pos="9355"/>
      </w:tabs>
      <w:ind w:firstLine="0"/>
      <w:jc w:val="left"/>
    </w:pPr>
    <w:rPr>
      <w:rFonts w:asciiTheme="minorHAnsi" w:eastAsia="Times New Roman" w:hAnsiTheme="minorHAnsi"/>
      <w:sz w:val="22"/>
      <w:lang w:eastAsia="ru-RU"/>
    </w:rPr>
  </w:style>
  <w:style w:type="character" w:customStyle="1" w:styleId="ab">
    <w:name w:val="Нижний колонтитул Знак"/>
    <w:basedOn w:val="a0"/>
    <w:link w:val="12"/>
    <w:uiPriority w:val="99"/>
    <w:rsid w:val="00252D1B"/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39"/>
    <w:rsid w:val="0025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13"/>
    <w:uiPriority w:val="99"/>
    <w:semiHidden/>
    <w:unhideWhenUsed/>
    <w:rsid w:val="00252D1B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8"/>
    <w:uiPriority w:val="99"/>
    <w:semiHidden/>
    <w:rsid w:val="00252D1B"/>
    <w:rPr>
      <w:rFonts w:ascii="Times New Roman" w:hAnsi="Times New Roman"/>
      <w:sz w:val="30"/>
    </w:rPr>
  </w:style>
  <w:style w:type="paragraph" w:styleId="aa">
    <w:name w:val="footer"/>
    <w:basedOn w:val="a"/>
    <w:link w:val="14"/>
    <w:uiPriority w:val="99"/>
    <w:semiHidden/>
    <w:unhideWhenUsed/>
    <w:rsid w:val="00252D1B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rsid w:val="00252D1B"/>
    <w:rPr>
      <w:rFonts w:ascii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E7BD-94EE-4CF1-B68D-ECE379B7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Ирина Васильевна</dc:creator>
  <cp:lastModifiedBy>Okno4</cp:lastModifiedBy>
  <cp:revision>4</cp:revision>
  <cp:lastPrinted>2022-06-25T09:34:00Z</cp:lastPrinted>
  <dcterms:created xsi:type="dcterms:W3CDTF">2022-08-16T12:18:00Z</dcterms:created>
  <dcterms:modified xsi:type="dcterms:W3CDTF">2024-05-02T08:34:00Z</dcterms:modified>
</cp:coreProperties>
</file>