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B5758">
        <w:t>4.</w:t>
      </w:r>
      <w:r w:rsidR="00251430">
        <w:t>10</w:t>
      </w:r>
      <w:r>
        <w:t>.</w:t>
      </w:r>
    </w:p>
    <w:p w:rsidR="00B5593F" w:rsidRDefault="00B5593F" w:rsidP="00667B9B">
      <w:pPr>
        <w:jc w:val="center"/>
      </w:pPr>
    </w:p>
    <w:p w:rsidR="00251430" w:rsidRDefault="00251430" w:rsidP="00023732">
      <w:pPr>
        <w:pStyle w:val="newncpi0"/>
        <w:jc w:val="center"/>
        <w:rPr>
          <w:rFonts w:eastAsiaTheme="minorHAnsi" w:cstheme="minorBidi"/>
          <w:b/>
          <w:sz w:val="30"/>
          <w:szCs w:val="22"/>
          <w:lang w:eastAsia="en-US"/>
        </w:rPr>
      </w:pPr>
      <w:r w:rsidRPr="00251430">
        <w:rPr>
          <w:rFonts w:eastAsiaTheme="minorHAnsi" w:cstheme="minorBidi"/>
          <w:b/>
          <w:sz w:val="30"/>
          <w:szCs w:val="22"/>
          <w:lang w:eastAsia="en-US"/>
        </w:rPr>
        <w:t xml:space="preserve">Принятие решения об объявлении несовершеннолетнего полностью дееспособным (эмансипация) </w:t>
      </w:r>
    </w:p>
    <w:p w:rsidR="0074178C" w:rsidRDefault="0074178C" w:rsidP="00023732">
      <w:pPr>
        <w:pStyle w:val="newncpi0"/>
        <w:jc w:val="center"/>
        <w:rPr>
          <w:rFonts w:eastAsiaTheme="minorHAnsi" w:cstheme="minorBidi"/>
          <w:b/>
          <w:sz w:val="30"/>
          <w:szCs w:val="22"/>
          <w:lang w:eastAsia="en-US"/>
        </w:rPr>
      </w:pPr>
    </w:p>
    <w:p w:rsidR="00B5593F" w:rsidRPr="0074178C" w:rsidRDefault="00B5593F" w:rsidP="00023732">
      <w:pPr>
        <w:pStyle w:val="newncpi0"/>
        <w:jc w:val="center"/>
        <w:rPr>
          <w:i/>
          <w:sz w:val="30"/>
          <w:szCs w:val="30"/>
        </w:rPr>
      </w:pPr>
      <w:r w:rsidRPr="0074178C">
        <w:rPr>
          <w:i/>
          <w:sz w:val="30"/>
          <w:szCs w:val="30"/>
        </w:rPr>
        <w:t>(</w:t>
      </w:r>
      <w:r w:rsidR="00251430" w:rsidRPr="0074178C">
        <w:rPr>
          <w:i/>
          <w:sz w:val="30"/>
          <w:szCs w:val="30"/>
        </w:rPr>
        <w:t>осуществляется в соответствии с Положением о порядке рассмотрения органами опеки и попечительства обращений граждан об объявлении их полностью дееспособными (эмансипации), утверждённым Постановлением Совета Министров Республики Беларусь от 07.03.2006 № 326 (с дополнениями и изменениями)</w:t>
      </w:r>
      <w:r w:rsidR="00FC25FE" w:rsidRPr="0074178C">
        <w:rPr>
          <w:i/>
          <w:sz w:val="30"/>
          <w:szCs w:val="30"/>
        </w:rPr>
        <w:t>)</w:t>
      </w:r>
    </w:p>
    <w:p w:rsidR="009D3FEB" w:rsidRPr="0074178C" w:rsidRDefault="009D3FEB" w:rsidP="00D2285B">
      <w:pPr>
        <w:rPr>
          <w:i/>
        </w:rPr>
      </w:pP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74178C">
            <w:pPr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223F6" w:rsidRDefault="00B223F6" w:rsidP="0074178C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284"/>
            </w:pPr>
            <w:r>
              <w:t>заявление несовершеннолетнего</w:t>
            </w:r>
          </w:p>
          <w:p w:rsidR="00B223F6" w:rsidRDefault="00B223F6" w:rsidP="0074178C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284"/>
            </w:pPr>
            <w:r>
              <w:t>свидетельство о рождении несовершеннолетнего</w:t>
            </w:r>
          </w:p>
          <w:p w:rsidR="00B223F6" w:rsidRDefault="00B223F6" w:rsidP="0074178C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284"/>
            </w:pPr>
            <w:r>
              <w:t>письменное согласие родителей (других законных представителей)</w:t>
            </w:r>
          </w:p>
          <w:p w:rsidR="00B5593F" w:rsidRPr="00B5593F" w:rsidRDefault="00B223F6" w:rsidP="0074178C">
            <w:pPr>
              <w:pStyle w:val="a4"/>
              <w:numPr>
                <w:ilvl w:val="0"/>
                <w:numId w:val="1"/>
              </w:numPr>
              <w:spacing w:line="280" w:lineRule="exact"/>
              <w:ind w:left="34" w:firstLine="284"/>
            </w:pPr>
            <w: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B223F6" w:rsidRPr="00B5593F" w:rsidTr="00667B9B">
        <w:tc>
          <w:tcPr>
            <w:tcW w:w="6345" w:type="dxa"/>
          </w:tcPr>
          <w:p w:rsidR="00B223F6" w:rsidRDefault="00B223F6" w:rsidP="0074178C">
            <w:pPr>
              <w:ind w:firstLine="284"/>
            </w:pPr>
            <w:r>
              <w:t>Документы, запрашиваемые службой «одно окно» при осуществлении административных процедур</w:t>
            </w:r>
            <w:bookmarkStart w:id="0" w:name="_GoBack"/>
            <w:bookmarkEnd w:id="0"/>
          </w:p>
        </w:tc>
        <w:tc>
          <w:tcPr>
            <w:tcW w:w="10206" w:type="dxa"/>
          </w:tcPr>
          <w:p w:rsidR="0074178C" w:rsidRDefault="00B223F6" w:rsidP="0074178C">
            <w:pPr>
              <w:pStyle w:val="a4"/>
              <w:numPr>
                <w:ilvl w:val="0"/>
                <w:numId w:val="2"/>
              </w:numPr>
              <w:spacing w:line="280" w:lineRule="exact"/>
              <w:ind w:left="744" w:hanging="425"/>
            </w:pPr>
            <w:r w:rsidRPr="00B223F6">
              <w:t>характеристика на несовершеннолетнего</w:t>
            </w:r>
          </w:p>
          <w:p w:rsidR="0074178C" w:rsidRDefault="0074178C" w:rsidP="0074178C">
            <w:pPr>
              <w:pStyle w:val="a4"/>
              <w:spacing w:line="280" w:lineRule="exact"/>
              <w:ind w:left="744" w:firstLine="0"/>
            </w:pPr>
          </w:p>
          <w:p w:rsidR="00B223F6" w:rsidRDefault="00B223F6" w:rsidP="0074178C">
            <w:pPr>
              <w:pStyle w:val="a4"/>
              <w:spacing w:line="280" w:lineRule="exact"/>
              <w:ind w:left="744" w:hanging="284"/>
            </w:pPr>
            <w:r>
              <w:t>Заявитель имеет право представить документы самостоятельно.</w:t>
            </w:r>
          </w:p>
        </w:tc>
      </w:tr>
      <w:tr w:rsidR="00B5593F" w:rsidRPr="00B5593F" w:rsidTr="0074178C">
        <w:tc>
          <w:tcPr>
            <w:tcW w:w="6345" w:type="dxa"/>
          </w:tcPr>
          <w:p w:rsidR="00B5593F" w:rsidRDefault="00B5593F" w:rsidP="0074178C">
            <w:pPr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  <w:vAlign w:val="center"/>
          </w:tcPr>
          <w:p w:rsidR="009869B6" w:rsidRPr="0074178C" w:rsidRDefault="00B5593F" w:rsidP="0074178C">
            <w:pPr>
              <w:ind w:firstLine="177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74178C">
        <w:tc>
          <w:tcPr>
            <w:tcW w:w="6345" w:type="dxa"/>
          </w:tcPr>
          <w:p w:rsidR="00B5593F" w:rsidRDefault="00B5593F" w:rsidP="0074178C">
            <w:pPr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  <w:vAlign w:val="center"/>
          </w:tcPr>
          <w:p w:rsidR="00B5593F" w:rsidRPr="009D3FEB" w:rsidRDefault="00B223F6" w:rsidP="0074178C">
            <w:pPr>
              <w:ind w:firstLine="177"/>
              <w:jc w:val="left"/>
            </w:pPr>
            <w:r w:rsidRPr="00B223F6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B5593F" w:rsidRPr="00B5593F" w:rsidTr="0074178C">
        <w:tc>
          <w:tcPr>
            <w:tcW w:w="6345" w:type="dxa"/>
          </w:tcPr>
          <w:p w:rsidR="00B5593F" w:rsidRDefault="00B5593F" w:rsidP="0074178C">
            <w:pPr>
              <w:ind w:firstLine="284"/>
            </w:pPr>
            <w:r>
              <w:t>Срок действия справки, другого документа (решения), выдаваемых (принимаемого) при осуществле</w:t>
            </w:r>
            <w:r w:rsidR="0074178C">
              <w:t xml:space="preserve">нии административной процедуры </w:t>
            </w:r>
          </w:p>
        </w:tc>
        <w:tc>
          <w:tcPr>
            <w:tcW w:w="10206" w:type="dxa"/>
            <w:vAlign w:val="center"/>
          </w:tcPr>
          <w:p w:rsidR="00B5593F" w:rsidRPr="00667B9B" w:rsidRDefault="00251430" w:rsidP="0074178C">
            <w:pPr>
              <w:ind w:firstLine="177"/>
              <w:jc w:val="left"/>
            </w:pPr>
            <w:r>
              <w:t>бессрочно</w:t>
            </w:r>
          </w:p>
        </w:tc>
      </w:tr>
      <w:tr w:rsidR="004240A5" w:rsidRPr="00B5593F" w:rsidTr="00667B9B">
        <w:tc>
          <w:tcPr>
            <w:tcW w:w="16551" w:type="dxa"/>
            <w:gridSpan w:val="2"/>
          </w:tcPr>
          <w:p w:rsidR="00B223F6" w:rsidRDefault="00B223F6" w:rsidP="00B223F6">
            <w:pPr>
              <w:jc w:val="center"/>
            </w:pPr>
            <w:r>
              <w:t>К сведению граждан!</w:t>
            </w:r>
          </w:p>
          <w:p w:rsidR="00B223F6" w:rsidRDefault="00B223F6" w:rsidP="00B223F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223F6" w:rsidRDefault="00B223F6" w:rsidP="00B223F6">
            <w:pPr>
              <w:jc w:val="center"/>
            </w:pPr>
            <w:r>
              <w:t>Вы можете обратиться:</w:t>
            </w:r>
          </w:p>
          <w:p w:rsidR="00B223F6" w:rsidRDefault="00B223F6" w:rsidP="00B223F6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B223F6" w:rsidRDefault="00B223F6" w:rsidP="00B223F6">
            <w:r>
              <w:t>Режим работы: понедельник с 8.00 до 20.00</w:t>
            </w:r>
          </w:p>
          <w:p w:rsidR="004240A5" w:rsidRDefault="0074178C" w:rsidP="0074178C"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DF"/>
    <w:multiLevelType w:val="hybridMultilevel"/>
    <w:tmpl w:val="CA78D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C10380"/>
    <w:multiLevelType w:val="hybridMultilevel"/>
    <w:tmpl w:val="E68A0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23732"/>
    <w:rsid w:val="00041A39"/>
    <w:rsid w:val="00087A70"/>
    <w:rsid w:val="000B5758"/>
    <w:rsid w:val="002072E8"/>
    <w:rsid w:val="00234C18"/>
    <w:rsid w:val="00251430"/>
    <w:rsid w:val="00323B29"/>
    <w:rsid w:val="003540A1"/>
    <w:rsid w:val="00363FD3"/>
    <w:rsid w:val="00391514"/>
    <w:rsid w:val="003C4A4D"/>
    <w:rsid w:val="003F40C7"/>
    <w:rsid w:val="004240A5"/>
    <w:rsid w:val="00464F00"/>
    <w:rsid w:val="004C26E6"/>
    <w:rsid w:val="00601C3A"/>
    <w:rsid w:val="006319F4"/>
    <w:rsid w:val="00650BD7"/>
    <w:rsid w:val="00667B9B"/>
    <w:rsid w:val="006D0F23"/>
    <w:rsid w:val="00713CC9"/>
    <w:rsid w:val="0074178C"/>
    <w:rsid w:val="007919E8"/>
    <w:rsid w:val="008076E2"/>
    <w:rsid w:val="008C3E0D"/>
    <w:rsid w:val="008E11B6"/>
    <w:rsid w:val="00902813"/>
    <w:rsid w:val="0092231C"/>
    <w:rsid w:val="00962238"/>
    <w:rsid w:val="009869B6"/>
    <w:rsid w:val="009D3FEB"/>
    <w:rsid w:val="00A01EC3"/>
    <w:rsid w:val="00A72018"/>
    <w:rsid w:val="00B223F6"/>
    <w:rsid w:val="00B5593F"/>
    <w:rsid w:val="00B7249D"/>
    <w:rsid w:val="00B77EDE"/>
    <w:rsid w:val="00BF2789"/>
    <w:rsid w:val="00C12D3D"/>
    <w:rsid w:val="00C24E39"/>
    <w:rsid w:val="00C31DE7"/>
    <w:rsid w:val="00C911A8"/>
    <w:rsid w:val="00CE633A"/>
    <w:rsid w:val="00CF07DD"/>
    <w:rsid w:val="00D06BC1"/>
    <w:rsid w:val="00D2285B"/>
    <w:rsid w:val="00D2350D"/>
    <w:rsid w:val="00D37AF1"/>
    <w:rsid w:val="00D37ED0"/>
    <w:rsid w:val="00D43183"/>
    <w:rsid w:val="00DD0F46"/>
    <w:rsid w:val="00E874B7"/>
    <w:rsid w:val="00F55358"/>
    <w:rsid w:val="00F760CC"/>
    <w:rsid w:val="00FC25F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703"/>
  <w15:docId w15:val="{59B59673-B6D6-4A5E-9D20-3EB7EB56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FC25FE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C25F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C25F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C25F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C25F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C25FE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741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7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93FF-698A-4F0B-A8B9-87149655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2011-09-07T13:44:00Z</dcterms:created>
  <dcterms:modified xsi:type="dcterms:W3CDTF">2021-12-01T06:54:00Z</dcterms:modified>
</cp:coreProperties>
</file>