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16" w:rsidRDefault="00D50518" w:rsidP="00AF7380">
      <w:pPr>
        <w:spacing w:after="0" w:line="240" w:lineRule="auto"/>
        <w:ind w:firstLine="709"/>
        <w:jc w:val="both"/>
        <w:rPr>
          <w:rFonts w:ascii="Times New Roman" w:hAnsi="Times New Roman" w:cs="Times New Roman"/>
          <w:b/>
          <w:sz w:val="28"/>
          <w:szCs w:val="28"/>
        </w:rPr>
      </w:pPr>
      <w:r w:rsidRPr="00D50518">
        <w:rPr>
          <w:rFonts w:ascii="Times New Roman" w:hAnsi="Times New Roman" w:cs="Times New Roman"/>
          <w:b/>
          <w:sz w:val="28"/>
          <w:szCs w:val="28"/>
        </w:rPr>
        <w:t>Вопрос</w:t>
      </w:r>
      <w:r w:rsidR="00FC5416">
        <w:rPr>
          <w:rFonts w:ascii="Times New Roman" w:hAnsi="Times New Roman" w:cs="Times New Roman"/>
          <w:b/>
          <w:sz w:val="28"/>
          <w:szCs w:val="28"/>
        </w:rPr>
        <w:t xml:space="preserve"> Индивидуального предпринимателя</w:t>
      </w:r>
      <w:r w:rsidRPr="00D50518">
        <w:rPr>
          <w:rFonts w:ascii="Times New Roman" w:hAnsi="Times New Roman" w:cs="Times New Roman"/>
          <w:b/>
          <w:sz w:val="28"/>
          <w:szCs w:val="28"/>
        </w:rPr>
        <w:t xml:space="preserve">: </w:t>
      </w:r>
    </w:p>
    <w:p w:rsidR="00D50518" w:rsidRDefault="00FC5416" w:rsidP="00AF738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Могут ли работников с их согласия переводить на работу в другие предприятия, если основной наниматель не может обеспечить их работой</w:t>
      </w:r>
      <w:r w:rsidR="00E04CCE">
        <w:rPr>
          <w:rFonts w:ascii="Times New Roman" w:hAnsi="Times New Roman" w:cs="Times New Roman"/>
          <w:b/>
          <w:sz w:val="28"/>
          <w:szCs w:val="28"/>
        </w:rPr>
        <w:t>?</w:t>
      </w:r>
    </w:p>
    <w:p w:rsidR="00FC5416" w:rsidRDefault="00FC5416" w:rsidP="00AF738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 Можно ли взять работника на работу с его согласия без увольнения его с основного места работы?</w:t>
      </w:r>
    </w:p>
    <w:p w:rsidR="00FC5416" w:rsidRPr="00E04CCE" w:rsidRDefault="00FC5416" w:rsidP="00AF738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На какой </w:t>
      </w:r>
      <w:proofErr w:type="gramStart"/>
      <w:r>
        <w:rPr>
          <w:rFonts w:ascii="Times New Roman" w:hAnsi="Times New Roman" w:cs="Times New Roman"/>
          <w:b/>
          <w:sz w:val="28"/>
          <w:szCs w:val="28"/>
        </w:rPr>
        <w:t>срок</w:t>
      </w:r>
      <w:proofErr w:type="gramEnd"/>
      <w:r>
        <w:rPr>
          <w:rFonts w:ascii="Times New Roman" w:hAnsi="Times New Roman" w:cs="Times New Roman"/>
          <w:b/>
          <w:sz w:val="28"/>
          <w:szCs w:val="28"/>
        </w:rPr>
        <w:t xml:space="preserve"> возможно взять работника при наличии вышеуказанных причин?</w:t>
      </w:r>
    </w:p>
    <w:p w:rsidR="009D60BA" w:rsidRPr="00AF7380" w:rsidRDefault="00D50518" w:rsidP="00AF7380">
      <w:pPr>
        <w:spacing w:before="100" w:beforeAutospacing="1" w:after="100" w:afterAutospacing="1" w:line="280" w:lineRule="exact"/>
        <w:ind w:firstLine="709"/>
        <w:jc w:val="both"/>
        <w:rPr>
          <w:rFonts w:ascii="Times New Roman" w:hAnsi="Times New Roman" w:cs="Times New Roman"/>
          <w:sz w:val="28"/>
          <w:szCs w:val="28"/>
        </w:rPr>
      </w:pPr>
      <w:r w:rsidRPr="00AF7380">
        <w:rPr>
          <w:rFonts w:ascii="Times New Roman" w:hAnsi="Times New Roman" w:cs="Times New Roman"/>
          <w:b/>
          <w:sz w:val="28"/>
          <w:szCs w:val="28"/>
        </w:rPr>
        <w:t xml:space="preserve">Ответ: </w:t>
      </w:r>
      <w:r w:rsidR="009D60BA" w:rsidRPr="00AF7380">
        <w:rPr>
          <w:rFonts w:ascii="Times New Roman" w:hAnsi="Times New Roman" w:cs="Times New Roman"/>
          <w:sz w:val="28"/>
          <w:szCs w:val="28"/>
        </w:rPr>
        <w:t>Могилевское областное управление Департамента государственной инспекции труда разъясняет</w:t>
      </w:r>
      <w:r w:rsidR="00AF7380" w:rsidRPr="00AF7380">
        <w:rPr>
          <w:rFonts w:ascii="Times New Roman" w:hAnsi="Times New Roman" w:cs="Times New Roman"/>
          <w:sz w:val="28"/>
          <w:szCs w:val="28"/>
        </w:rPr>
        <w:t xml:space="preserve"> следующее.</w:t>
      </w:r>
      <w:r w:rsidR="009D60BA" w:rsidRPr="00AF7380">
        <w:rPr>
          <w:rFonts w:ascii="Times New Roman" w:hAnsi="Times New Roman" w:cs="Times New Roman"/>
          <w:sz w:val="28"/>
          <w:szCs w:val="28"/>
        </w:rPr>
        <w:t xml:space="preserve"> </w:t>
      </w:r>
    </w:p>
    <w:p w:rsidR="002A37C7" w:rsidRDefault="00FC5416" w:rsidP="002A37C7">
      <w:pPr>
        <w:tabs>
          <w:tab w:val="left" w:pos="567"/>
        </w:tabs>
        <w:spacing w:after="0" w:line="240" w:lineRule="auto"/>
        <w:ind w:firstLine="720"/>
        <w:jc w:val="both"/>
        <w:rPr>
          <w:rFonts w:ascii="Times New Roman" w:hAnsi="Times New Roman" w:cs="Times New Roman"/>
          <w:sz w:val="28"/>
          <w:szCs w:val="28"/>
        </w:rPr>
      </w:pPr>
      <w:r w:rsidRPr="00FC5416">
        <w:rPr>
          <w:rFonts w:ascii="Times New Roman" w:hAnsi="Times New Roman" w:cs="Times New Roman"/>
          <w:sz w:val="28"/>
          <w:szCs w:val="28"/>
        </w:rPr>
        <w:t xml:space="preserve">Временный перевод работника к другому нанимателю регулируется нормами статей </w:t>
      </w:r>
      <w:r w:rsidRPr="00FC5416">
        <w:rPr>
          <w:rFonts w:ascii="Times New Roman" w:hAnsi="Times New Roman" w:cs="Times New Roman"/>
          <w:bCs/>
          <w:sz w:val="28"/>
          <w:szCs w:val="28"/>
        </w:rPr>
        <w:t>32-1, 33, 34 Трудового кодекса Республики Беларусь (далее - ТК).</w:t>
      </w:r>
      <w:r w:rsidR="002A37C7">
        <w:rPr>
          <w:rFonts w:ascii="Times New Roman" w:hAnsi="Times New Roman" w:cs="Times New Roman"/>
          <w:sz w:val="28"/>
          <w:szCs w:val="28"/>
        </w:rPr>
        <w:t xml:space="preserve"> </w:t>
      </w:r>
    </w:p>
    <w:p w:rsidR="002A37C7" w:rsidRDefault="00FC5416" w:rsidP="002A37C7">
      <w:pPr>
        <w:tabs>
          <w:tab w:val="left" w:pos="567"/>
        </w:tabs>
        <w:spacing w:after="0" w:line="240" w:lineRule="auto"/>
        <w:ind w:firstLine="720"/>
        <w:jc w:val="both"/>
        <w:rPr>
          <w:rFonts w:ascii="Times New Roman" w:hAnsi="Times New Roman" w:cs="Times New Roman"/>
          <w:sz w:val="28"/>
          <w:szCs w:val="28"/>
        </w:rPr>
      </w:pPr>
      <w:r w:rsidRPr="00FC5416">
        <w:rPr>
          <w:rFonts w:ascii="Times New Roman" w:hAnsi="Times New Roman" w:cs="Times New Roman"/>
          <w:sz w:val="28"/>
          <w:szCs w:val="28"/>
        </w:rPr>
        <w:t>Так, статья</w:t>
      </w:r>
      <w:r w:rsidRPr="00FC5416">
        <w:rPr>
          <w:rFonts w:ascii="Times New Roman" w:hAnsi="Times New Roman" w:cs="Times New Roman"/>
          <w:bCs/>
          <w:sz w:val="28"/>
          <w:szCs w:val="28"/>
        </w:rPr>
        <w:t xml:space="preserve"> 32-1 ТК содержит случаи и порядок временного перевода работника.</w:t>
      </w:r>
      <w:r w:rsidRPr="00FC5416">
        <w:rPr>
          <w:rFonts w:ascii="Times New Roman" w:hAnsi="Times New Roman" w:cs="Times New Roman"/>
          <w:sz w:val="28"/>
          <w:szCs w:val="28"/>
        </w:rPr>
        <w:t xml:space="preserve"> Наниматель имеет право временно перевести работника на другую работу, в том числе в другую местность, а также к другому нанимателю в случаях: 1) письменного согласия работника на срок до шести месяцев в течение календарного года, если иное не предусмотрено ТК; 2) производственной необходимости </w:t>
      </w:r>
      <w:hyperlink r:id="rId5" w:history="1">
        <w:r w:rsidRPr="00FC5416">
          <w:rPr>
            <w:rFonts w:ascii="Times New Roman" w:hAnsi="Times New Roman" w:cs="Times New Roman"/>
            <w:sz w:val="28"/>
            <w:szCs w:val="28"/>
          </w:rPr>
          <w:t>(статья 33 ТК)</w:t>
        </w:r>
      </w:hyperlink>
      <w:r w:rsidRPr="00FC5416">
        <w:rPr>
          <w:rFonts w:ascii="Times New Roman" w:hAnsi="Times New Roman" w:cs="Times New Roman"/>
          <w:sz w:val="28"/>
          <w:szCs w:val="28"/>
        </w:rPr>
        <w:t xml:space="preserve">; 3) простоя </w:t>
      </w:r>
      <w:hyperlink r:id="rId6" w:history="1">
        <w:r w:rsidRPr="00FC5416">
          <w:rPr>
            <w:rFonts w:ascii="Times New Roman" w:hAnsi="Times New Roman" w:cs="Times New Roman"/>
            <w:sz w:val="28"/>
            <w:szCs w:val="28"/>
          </w:rPr>
          <w:t>(статья 34)</w:t>
        </w:r>
      </w:hyperlink>
      <w:r w:rsidRPr="00FC5416">
        <w:rPr>
          <w:rFonts w:ascii="Times New Roman" w:hAnsi="Times New Roman" w:cs="Times New Roman"/>
          <w:sz w:val="28"/>
          <w:szCs w:val="28"/>
        </w:rPr>
        <w:t>.</w:t>
      </w:r>
      <w:r>
        <w:rPr>
          <w:rFonts w:ascii="Times New Roman" w:hAnsi="Times New Roman" w:cs="Times New Roman"/>
          <w:sz w:val="28"/>
          <w:szCs w:val="28"/>
        </w:rPr>
        <w:t xml:space="preserve"> </w:t>
      </w:r>
    </w:p>
    <w:p w:rsidR="00FC5416" w:rsidRPr="00FC5416" w:rsidRDefault="00FC5416" w:rsidP="002A37C7">
      <w:pPr>
        <w:tabs>
          <w:tab w:val="left" w:pos="567"/>
        </w:tabs>
        <w:spacing w:after="0" w:line="240" w:lineRule="auto"/>
        <w:ind w:firstLine="720"/>
        <w:jc w:val="both"/>
        <w:rPr>
          <w:rFonts w:ascii="Times New Roman" w:hAnsi="Times New Roman" w:cs="Times New Roman"/>
          <w:sz w:val="28"/>
          <w:szCs w:val="28"/>
        </w:rPr>
      </w:pPr>
      <w:r w:rsidRPr="00FC5416">
        <w:rPr>
          <w:rFonts w:ascii="Times New Roman" w:hAnsi="Times New Roman" w:cs="Times New Roman"/>
          <w:sz w:val="28"/>
          <w:szCs w:val="28"/>
        </w:rPr>
        <w:t xml:space="preserve">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 </w:t>
      </w:r>
    </w:p>
    <w:p w:rsidR="00FC5416" w:rsidRPr="00FC5416" w:rsidRDefault="00FC5416" w:rsidP="002A37C7">
      <w:pPr>
        <w:autoSpaceDE w:val="0"/>
        <w:autoSpaceDN w:val="0"/>
        <w:adjustRightInd w:val="0"/>
        <w:spacing w:after="0" w:line="240" w:lineRule="auto"/>
        <w:ind w:firstLine="540"/>
        <w:jc w:val="both"/>
        <w:rPr>
          <w:rFonts w:ascii="Times New Roman" w:hAnsi="Times New Roman" w:cs="Times New Roman"/>
          <w:sz w:val="28"/>
          <w:szCs w:val="28"/>
        </w:rPr>
      </w:pPr>
      <w:r w:rsidRPr="00FC5416">
        <w:rPr>
          <w:rFonts w:ascii="Times New Roman" w:hAnsi="Times New Roman" w:cs="Times New Roman"/>
          <w:sz w:val="28"/>
          <w:szCs w:val="28"/>
        </w:rPr>
        <w:t>При временном переводе действие трудового договора продолжается, другой трудовой договор с работником не заключается, если иное не предусмотрено ТК.</w:t>
      </w:r>
    </w:p>
    <w:p w:rsidR="00FC5416" w:rsidRPr="00FC5416" w:rsidRDefault="00FC5416" w:rsidP="00FC5416">
      <w:pPr>
        <w:autoSpaceDE w:val="0"/>
        <w:autoSpaceDN w:val="0"/>
        <w:adjustRightInd w:val="0"/>
        <w:spacing w:before="300" w:after="0" w:line="240" w:lineRule="auto"/>
        <w:ind w:firstLine="539"/>
        <w:contextualSpacing/>
        <w:jc w:val="both"/>
        <w:rPr>
          <w:rFonts w:ascii="Times New Roman" w:hAnsi="Times New Roman" w:cs="Times New Roman"/>
          <w:sz w:val="28"/>
          <w:szCs w:val="28"/>
        </w:rPr>
      </w:pPr>
      <w:r w:rsidRPr="00FC5416">
        <w:rPr>
          <w:rFonts w:ascii="Times New Roman" w:hAnsi="Times New Roman" w:cs="Times New Roman"/>
          <w:sz w:val="28"/>
          <w:szCs w:val="28"/>
        </w:rPr>
        <w:t xml:space="preserve">Срок временного перевода работника к другому нанимателю не может превышать срока действия трудового договора. 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 </w:t>
      </w:r>
      <w:proofErr w:type="gramStart"/>
      <w:r w:rsidRPr="00FC5416">
        <w:rPr>
          <w:rFonts w:ascii="Times New Roman" w:hAnsi="Times New Roman" w:cs="Times New Roman"/>
          <w:sz w:val="28"/>
          <w:szCs w:val="28"/>
        </w:rPr>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w:t>
      </w:r>
      <w:proofErr w:type="gramEnd"/>
      <w:r w:rsidRPr="00FC5416">
        <w:rPr>
          <w:rFonts w:ascii="Times New Roman" w:hAnsi="Times New Roman" w:cs="Times New Roman"/>
          <w:sz w:val="28"/>
          <w:szCs w:val="28"/>
        </w:rPr>
        <w:t xml:space="preserve"> Иные обязанности другого нанимателя по обеспечению условий труда работника определяются договором между нанимателями. 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w:t>
      </w:r>
      <w:r w:rsidRPr="00FC5416">
        <w:rPr>
          <w:rFonts w:ascii="Times New Roman" w:hAnsi="Times New Roman" w:cs="Times New Roman"/>
          <w:sz w:val="28"/>
          <w:szCs w:val="28"/>
        </w:rPr>
        <w:lastRenderedPageBreak/>
        <w:t xml:space="preserve">нанимателя, осуществляются нанимателем, с которым работник заключил трудовой договор, если иное не предусмотрено ТК. </w:t>
      </w:r>
    </w:p>
    <w:p w:rsidR="00FC5416" w:rsidRPr="00FC5416" w:rsidRDefault="00FC5416" w:rsidP="00FC5416">
      <w:pPr>
        <w:autoSpaceDE w:val="0"/>
        <w:autoSpaceDN w:val="0"/>
        <w:adjustRightInd w:val="0"/>
        <w:spacing w:before="300" w:line="240" w:lineRule="auto"/>
        <w:ind w:firstLine="539"/>
        <w:contextualSpacing/>
        <w:jc w:val="both"/>
        <w:rPr>
          <w:rFonts w:ascii="Times New Roman" w:hAnsi="Times New Roman" w:cs="Times New Roman"/>
          <w:sz w:val="28"/>
          <w:szCs w:val="28"/>
        </w:rPr>
      </w:pPr>
      <w:r w:rsidRPr="00FC5416">
        <w:rPr>
          <w:rFonts w:ascii="Times New Roman" w:hAnsi="Times New Roman" w:cs="Times New Roman"/>
          <w:sz w:val="28"/>
          <w:szCs w:val="28"/>
        </w:rPr>
        <w:t xml:space="preserve">Согласно частям 1,3,4 статьи 33 ТК 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w:t>
      </w:r>
      <w:r w:rsidRPr="00FC5416">
        <w:rPr>
          <w:rFonts w:ascii="Times New Roman" w:hAnsi="Times New Roman" w:cs="Times New Roman"/>
          <w:b/>
          <w:sz w:val="28"/>
          <w:szCs w:val="28"/>
        </w:rPr>
        <w:t xml:space="preserve">другому нанимателю. </w:t>
      </w:r>
    </w:p>
    <w:p w:rsidR="00FC5416" w:rsidRPr="00FC5416" w:rsidRDefault="00FC5416" w:rsidP="00FC5416">
      <w:pPr>
        <w:autoSpaceDE w:val="0"/>
        <w:autoSpaceDN w:val="0"/>
        <w:adjustRightInd w:val="0"/>
        <w:spacing w:after="0" w:line="240" w:lineRule="auto"/>
        <w:ind w:firstLine="539"/>
        <w:jc w:val="both"/>
        <w:rPr>
          <w:rFonts w:ascii="Times New Roman" w:hAnsi="Times New Roman" w:cs="Times New Roman"/>
          <w:sz w:val="28"/>
          <w:szCs w:val="28"/>
        </w:rPr>
      </w:pPr>
      <w:r w:rsidRPr="00FC5416">
        <w:rPr>
          <w:rFonts w:ascii="Times New Roman" w:hAnsi="Times New Roman" w:cs="Times New Roman"/>
          <w:sz w:val="28"/>
          <w:szCs w:val="28"/>
        </w:rPr>
        <w:t xml:space="preserve">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 </w:t>
      </w:r>
    </w:p>
    <w:p w:rsidR="00FC5416" w:rsidRPr="00FC5416" w:rsidRDefault="00FC5416" w:rsidP="00FC5416">
      <w:pPr>
        <w:autoSpaceDE w:val="0"/>
        <w:autoSpaceDN w:val="0"/>
        <w:adjustRightInd w:val="0"/>
        <w:spacing w:after="0" w:line="240" w:lineRule="auto"/>
        <w:ind w:firstLine="539"/>
        <w:jc w:val="both"/>
        <w:rPr>
          <w:rFonts w:ascii="Times New Roman" w:hAnsi="Times New Roman" w:cs="Times New Roman"/>
          <w:sz w:val="28"/>
          <w:szCs w:val="28"/>
        </w:rPr>
      </w:pPr>
      <w:r w:rsidRPr="00FC5416">
        <w:rPr>
          <w:rFonts w:ascii="Times New Roman" w:hAnsi="Times New Roman" w:cs="Times New Roman"/>
          <w:sz w:val="28"/>
          <w:szCs w:val="28"/>
        </w:rPr>
        <w:t>Временный перевод в связи с производственной необходимостью в другую местность допускается только с согласия работника.</w:t>
      </w:r>
    </w:p>
    <w:p w:rsidR="00FC5416" w:rsidRPr="00FC5416" w:rsidRDefault="00FC5416" w:rsidP="00FC5416">
      <w:pPr>
        <w:autoSpaceDE w:val="0"/>
        <w:autoSpaceDN w:val="0"/>
        <w:adjustRightInd w:val="0"/>
        <w:spacing w:before="300" w:line="240" w:lineRule="auto"/>
        <w:ind w:firstLine="539"/>
        <w:contextualSpacing/>
        <w:jc w:val="both"/>
        <w:rPr>
          <w:rFonts w:ascii="Times New Roman" w:hAnsi="Times New Roman" w:cs="Times New Roman"/>
          <w:sz w:val="28"/>
          <w:szCs w:val="28"/>
        </w:rPr>
      </w:pPr>
      <w:r w:rsidRPr="00FC5416">
        <w:rPr>
          <w:rFonts w:ascii="Times New Roman" w:hAnsi="Times New Roman" w:cs="Times New Roman"/>
          <w:sz w:val="28"/>
          <w:szCs w:val="28"/>
        </w:rPr>
        <w:t xml:space="preserve">Следует отметить, что 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 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w:t>
      </w:r>
      <w:r w:rsidRPr="00FC5416">
        <w:rPr>
          <w:rFonts w:ascii="Times New Roman" w:hAnsi="Times New Roman" w:cs="Times New Roman"/>
          <w:b/>
          <w:sz w:val="28"/>
          <w:szCs w:val="28"/>
        </w:rPr>
        <w:t>другому нанимателю</w:t>
      </w:r>
      <w:r w:rsidRPr="00FC5416">
        <w:rPr>
          <w:rFonts w:ascii="Times New Roman" w:hAnsi="Times New Roman" w:cs="Times New Roman"/>
          <w:sz w:val="28"/>
          <w:szCs w:val="28"/>
        </w:rPr>
        <w:t xml:space="preserve">, но в той же местности (статья 34 ТК). </w:t>
      </w:r>
    </w:p>
    <w:p w:rsidR="00FC5416" w:rsidRPr="00FC5416" w:rsidRDefault="00FC5416" w:rsidP="00FC5416">
      <w:pPr>
        <w:autoSpaceDE w:val="0"/>
        <w:autoSpaceDN w:val="0"/>
        <w:adjustRightInd w:val="0"/>
        <w:spacing w:after="0" w:line="240" w:lineRule="auto"/>
        <w:ind w:firstLine="539"/>
        <w:jc w:val="both"/>
        <w:rPr>
          <w:rFonts w:ascii="Times New Roman" w:hAnsi="Times New Roman" w:cs="Times New Roman"/>
          <w:sz w:val="28"/>
          <w:szCs w:val="28"/>
        </w:rPr>
      </w:pPr>
      <w:r w:rsidRPr="00FC5416">
        <w:rPr>
          <w:rFonts w:ascii="Times New Roman" w:hAnsi="Times New Roman" w:cs="Times New Roman"/>
          <w:sz w:val="28"/>
          <w:szCs w:val="28"/>
        </w:rPr>
        <w:t xml:space="preserve">Исходя из вышеизложенного, для осуществления временного перевода работника к другому нанимателю необходимо наличие согласия, выраженного (достигнутого) в письменной форме, основного нанимателя, другого нанимателя, самого работника. </w:t>
      </w:r>
    </w:p>
    <w:p w:rsidR="00FC5416" w:rsidRPr="00FC5416" w:rsidRDefault="00FC5416" w:rsidP="00FC5416">
      <w:pPr>
        <w:autoSpaceDE w:val="0"/>
        <w:autoSpaceDN w:val="0"/>
        <w:adjustRightInd w:val="0"/>
        <w:spacing w:after="0" w:line="240" w:lineRule="auto"/>
        <w:ind w:firstLine="539"/>
        <w:jc w:val="both"/>
        <w:rPr>
          <w:rFonts w:ascii="Times New Roman" w:hAnsi="Times New Roman" w:cs="Times New Roman"/>
          <w:sz w:val="28"/>
          <w:szCs w:val="28"/>
        </w:rPr>
      </w:pPr>
      <w:r w:rsidRPr="00FC5416">
        <w:rPr>
          <w:rFonts w:ascii="Times New Roman" w:hAnsi="Times New Roman" w:cs="Times New Roman"/>
          <w:sz w:val="28"/>
          <w:szCs w:val="28"/>
        </w:rPr>
        <w:t xml:space="preserve">Помимо этого, </w:t>
      </w:r>
      <w:r w:rsidR="002A37C7">
        <w:rPr>
          <w:rFonts w:ascii="Times New Roman" w:hAnsi="Times New Roman" w:cs="Times New Roman"/>
          <w:sz w:val="28"/>
          <w:szCs w:val="28"/>
        </w:rPr>
        <w:t>можно</w:t>
      </w:r>
      <w:r w:rsidRPr="00FC5416">
        <w:rPr>
          <w:rFonts w:ascii="Times New Roman" w:hAnsi="Times New Roman" w:cs="Times New Roman"/>
          <w:sz w:val="28"/>
          <w:szCs w:val="28"/>
        </w:rPr>
        <w:t xml:space="preserve"> принять работника на работу на условиях внешнего совместительства с заключением трудового договора. </w:t>
      </w:r>
    </w:p>
    <w:p w:rsidR="00FC5416" w:rsidRPr="00FC5416" w:rsidRDefault="00FC5416" w:rsidP="00FC5416">
      <w:pPr>
        <w:autoSpaceDE w:val="0"/>
        <w:autoSpaceDN w:val="0"/>
        <w:adjustRightInd w:val="0"/>
        <w:spacing w:after="0" w:line="240" w:lineRule="auto"/>
        <w:jc w:val="both"/>
        <w:rPr>
          <w:rFonts w:ascii="Times New Roman" w:hAnsi="Times New Roman" w:cs="Times New Roman"/>
          <w:i/>
          <w:iCs/>
          <w:sz w:val="28"/>
          <w:szCs w:val="28"/>
        </w:rPr>
      </w:pPr>
      <w:r w:rsidRPr="00FC5416">
        <w:rPr>
          <w:rFonts w:ascii="Times New Roman" w:hAnsi="Times New Roman" w:cs="Times New Roman"/>
          <w:i/>
          <w:sz w:val="28"/>
          <w:szCs w:val="28"/>
        </w:rPr>
        <w:t>СПРАВОЧНО:</w:t>
      </w:r>
      <w:r w:rsidRPr="00FC5416">
        <w:rPr>
          <w:rFonts w:ascii="Times New Roman" w:hAnsi="Times New Roman" w:cs="Times New Roman"/>
          <w:i/>
          <w:iCs/>
          <w:sz w:val="28"/>
          <w:szCs w:val="28"/>
        </w:rPr>
        <w:t xml:space="preserve"> 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 </w:t>
      </w:r>
    </w:p>
    <w:p w:rsidR="00FC5416" w:rsidRPr="00FC5416" w:rsidRDefault="00FC5416" w:rsidP="00FC5416">
      <w:pPr>
        <w:autoSpaceDE w:val="0"/>
        <w:autoSpaceDN w:val="0"/>
        <w:adjustRightInd w:val="0"/>
        <w:spacing w:after="0" w:line="240" w:lineRule="auto"/>
        <w:ind w:firstLine="708"/>
        <w:jc w:val="both"/>
        <w:rPr>
          <w:rFonts w:ascii="Times New Roman" w:hAnsi="Times New Roman" w:cs="Times New Roman"/>
          <w:iCs/>
          <w:sz w:val="28"/>
          <w:szCs w:val="28"/>
        </w:rPr>
      </w:pPr>
      <w:r w:rsidRPr="00FC5416">
        <w:rPr>
          <w:rFonts w:ascii="Times New Roman" w:hAnsi="Times New Roman" w:cs="Times New Roman"/>
          <w:iCs/>
          <w:sz w:val="28"/>
          <w:szCs w:val="28"/>
        </w:rPr>
        <w:t>Для работы по совместительству согласия нанимателя по месту основной работы не требуется, за исключением случаев, предусмотренных ТК и иными законодательными актами (часть 4 статьи 343 ТК).</w:t>
      </w:r>
    </w:p>
    <w:p w:rsidR="00FC5416" w:rsidRPr="00FC5416" w:rsidRDefault="00FC5416" w:rsidP="00FC5416">
      <w:pPr>
        <w:autoSpaceDE w:val="0"/>
        <w:autoSpaceDN w:val="0"/>
        <w:adjustRightInd w:val="0"/>
        <w:spacing w:line="240" w:lineRule="auto"/>
        <w:ind w:firstLine="708"/>
        <w:jc w:val="both"/>
        <w:rPr>
          <w:rFonts w:ascii="Times New Roman" w:hAnsi="Times New Roman" w:cs="Times New Roman"/>
          <w:i/>
          <w:iCs/>
          <w:sz w:val="28"/>
          <w:szCs w:val="28"/>
        </w:rPr>
      </w:pPr>
      <w:r>
        <w:rPr>
          <w:rFonts w:ascii="Times New Roman" w:hAnsi="Times New Roman" w:cs="Times New Roman"/>
          <w:iCs/>
          <w:sz w:val="28"/>
          <w:szCs w:val="28"/>
        </w:rPr>
        <w:t>Следует отметить</w:t>
      </w:r>
      <w:r w:rsidRPr="00FC5416">
        <w:rPr>
          <w:rFonts w:ascii="Times New Roman" w:hAnsi="Times New Roman" w:cs="Times New Roman"/>
          <w:iCs/>
          <w:sz w:val="28"/>
          <w:szCs w:val="28"/>
        </w:rPr>
        <w:t>, что особенности регулирования труда лиц, работающих по совместительству, установлены главой 32 ТК.</w:t>
      </w:r>
      <w:r w:rsidRPr="00FC5416">
        <w:rPr>
          <w:rFonts w:ascii="Times New Roman" w:hAnsi="Times New Roman" w:cs="Times New Roman"/>
          <w:i/>
          <w:iCs/>
          <w:sz w:val="28"/>
          <w:szCs w:val="28"/>
        </w:rPr>
        <w:t xml:space="preserve"> </w:t>
      </w:r>
    </w:p>
    <w:p w:rsidR="002A37C7" w:rsidRDefault="002A37C7" w:rsidP="009D60BA">
      <w:pPr>
        <w:spacing w:after="0" w:line="240" w:lineRule="auto"/>
        <w:rPr>
          <w:rFonts w:ascii="Times New Roman" w:eastAsia="Times New Roman" w:hAnsi="Times New Roman" w:cs="Times New Roman"/>
          <w:spacing w:val="-6"/>
          <w:sz w:val="28"/>
          <w:szCs w:val="28"/>
          <w:lang w:eastAsia="ru-RU"/>
        </w:rPr>
      </w:pPr>
    </w:p>
    <w:p w:rsidR="009D60BA" w:rsidRPr="009D60BA" w:rsidRDefault="009D60BA" w:rsidP="009D60BA">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Заместитель начальника отдела надзора</w:t>
      </w:r>
    </w:p>
    <w:p w:rsidR="009D60BA" w:rsidRPr="009D60BA" w:rsidRDefault="009D60BA" w:rsidP="009D60BA">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за соблюдением законодательства о труде</w:t>
      </w:r>
    </w:p>
    <w:p w:rsidR="009D60BA" w:rsidRPr="009D60BA" w:rsidRDefault="009D60BA" w:rsidP="009D60BA">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Могилевского областного управления</w:t>
      </w:r>
    </w:p>
    <w:p w:rsidR="009D60BA" w:rsidRPr="002A37C7" w:rsidRDefault="009D60BA" w:rsidP="009D60BA">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Департамента государственной инспекции труда</w:t>
      </w:r>
      <w:r w:rsidRPr="009D60BA">
        <w:rPr>
          <w:rFonts w:ascii="Times New Roman" w:hAnsi="Times New Roman" w:cs="Times New Roman"/>
          <w:sz w:val="28"/>
          <w:szCs w:val="28"/>
        </w:rPr>
        <w:tab/>
      </w:r>
      <w:r w:rsidRPr="009D60BA">
        <w:rPr>
          <w:rFonts w:ascii="Times New Roman" w:hAnsi="Times New Roman" w:cs="Times New Roman"/>
          <w:sz w:val="28"/>
          <w:szCs w:val="28"/>
        </w:rPr>
        <w:tab/>
      </w:r>
      <w:r w:rsidRPr="009D60BA">
        <w:rPr>
          <w:rFonts w:ascii="Times New Roman" w:hAnsi="Times New Roman" w:cs="Times New Roman"/>
          <w:sz w:val="28"/>
          <w:szCs w:val="28"/>
        </w:rPr>
        <w:tab/>
      </w:r>
      <w:proofErr w:type="spellStart"/>
      <w:r w:rsidRPr="009D60BA">
        <w:rPr>
          <w:rFonts w:ascii="Times New Roman" w:hAnsi="Times New Roman" w:cs="Times New Roman"/>
          <w:sz w:val="28"/>
          <w:szCs w:val="28"/>
        </w:rPr>
        <w:t>Н.А.Харлан</w:t>
      </w:r>
      <w:bookmarkStart w:id="0" w:name="_GoBack"/>
      <w:bookmarkEnd w:id="0"/>
      <w:proofErr w:type="spellEnd"/>
    </w:p>
    <w:sectPr w:rsidR="009D60BA" w:rsidRPr="002A37C7" w:rsidSect="002A37C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C8"/>
    <w:rsid w:val="00246B8F"/>
    <w:rsid w:val="002A37C7"/>
    <w:rsid w:val="003C6340"/>
    <w:rsid w:val="00606956"/>
    <w:rsid w:val="006918F4"/>
    <w:rsid w:val="00800413"/>
    <w:rsid w:val="008657C8"/>
    <w:rsid w:val="008E0D36"/>
    <w:rsid w:val="009C0103"/>
    <w:rsid w:val="009D60BA"/>
    <w:rsid w:val="00AF7380"/>
    <w:rsid w:val="00C318A1"/>
    <w:rsid w:val="00C32875"/>
    <w:rsid w:val="00D50518"/>
    <w:rsid w:val="00E04CCE"/>
    <w:rsid w:val="00ED07EB"/>
    <w:rsid w:val="00FC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6918F4"/>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2">
    <w:name w:val="Body Text Indent 2"/>
    <w:basedOn w:val="a"/>
    <w:link w:val="20"/>
    <w:rsid w:val="0080041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800413"/>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04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6918F4"/>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2">
    <w:name w:val="Body Text Indent 2"/>
    <w:basedOn w:val="a"/>
    <w:link w:val="20"/>
    <w:rsid w:val="0080041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800413"/>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04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F6EB86CBC05C13054CA2A64CEF7AFA0249F3EE24D53CC88CD447F08D844EB9F0E088A71D609303B0C783B75C7E49A2BD5C9EBCDBAA5EE7C12125A7297pEMCM" TargetMode="External"/><Relationship Id="rId5" Type="http://schemas.openxmlformats.org/officeDocument/2006/relationships/hyperlink" Target="consultantplus://offline/ref=1F6EB86CBC05C13054CA2A64CEF7AFA0249F3EE24D53CC88CD447F08D844EB9F0E088A71D609303B0C783873CCE59A2BD5C9EBCDBAA5EE7C12125A7297pEMC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Eterno</dc:creator>
  <cp:lastModifiedBy>Eterno</cp:lastModifiedBy>
  <cp:revision>2</cp:revision>
  <cp:lastPrinted>2020-09-29T05:56:00Z</cp:lastPrinted>
  <dcterms:created xsi:type="dcterms:W3CDTF">2020-09-29T06:00:00Z</dcterms:created>
  <dcterms:modified xsi:type="dcterms:W3CDTF">2020-09-29T06:00:00Z</dcterms:modified>
</cp:coreProperties>
</file>