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33A70" w14:textId="642B7A42" w:rsidR="001E4B16" w:rsidRDefault="001E4B16" w:rsidP="000B142F">
      <w:pPr>
        <w:jc w:val="center"/>
        <w:rPr>
          <w:sz w:val="28"/>
          <w:szCs w:val="28"/>
        </w:rPr>
      </w:pPr>
      <w:r>
        <w:rPr>
          <w:sz w:val="28"/>
          <w:szCs w:val="28"/>
        </w:rPr>
        <w:t>ИМНС-информирует</w:t>
      </w:r>
    </w:p>
    <w:p w14:paraId="35B53103" w14:textId="77777777" w:rsidR="001E4B16" w:rsidRDefault="001E4B16" w:rsidP="000B142F">
      <w:pPr>
        <w:jc w:val="center"/>
        <w:rPr>
          <w:sz w:val="28"/>
          <w:szCs w:val="28"/>
        </w:rPr>
      </w:pPr>
    </w:p>
    <w:p w14:paraId="5ABD36A0" w14:textId="44C2751A" w:rsidR="000B142F" w:rsidRDefault="000B142F" w:rsidP="000B142F">
      <w:pPr>
        <w:jc w:val="center"/>
        <w:rPr>
          <w:sz w:val="28"/>
          <w:szCs w:val="28"/>
        </w:rPr>
      </w:pPr>
      <w:r>
        <w:rPr>
          <w:sz w:val="28"/>
          <w:szCs w:val="28"/>
        </w:rPr>
        <w:t>НЕЗАКОННАЯ ПРЕДПРИНИМАТЕЛЬСКАЯ ДЕЯТЕЛЬНОСТЬ ПРИВОДИТ К НЕГАТИВНЫМ ПОСЛЕДСТВИЯМ</w:t>
      </w:r>
    </w:p>
    <w:p w14:paraId="27E5715E" w14:textId="77777777" w:rsidR="000B142F" w:rsidRDefault="000B142F" w:rsidP="000B142F">
      <w:pPr>
        <w:jc w:val="center"/>
        <w:rPr>
          <w:sz w:val="28"/>
          <w:szCs w:val="28"/>
        </w:rPr>
      </w:pPr>
    </w:p>
    <w:p w14:paraId="283AE370" w14:textId="72FE1582" w:rsidR="000B142F" w:rsidRDefault="000B142F" w:rsidP="000B142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Одной из проблемных сфер деятельности граждан является незаконная предпринимательская деятельность.  Ярким примером такой деятельности граждан являются строительство жилых помещений, перевозка пассажиров и грузов, изготовление мебели, ремонт автомобилей, организация торговли на дому, заготовка лома цветных и чёрных металлов и многое другое без государственной регистрации в качестве индивидуального предпринимателя.</w:t>
      </w:r>
    </w:p>
    <w:p w14:paraId="763413AE" w14:textId="77777777" w:rsidR="000B142F" w:rsidRDefault="000B142F" w:rsidP="000B142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  <w:lang w:eastAsia="en-US"/>
        </w:rPr>
        <w:t xml:space="preserve">Мотивируя покупателя согласиться на </w:t>
      </w:r>
      <w:r>
        <w:rPr>
          <w:sz w:val="30"/>
          <w:szCs w:val="30"/>
        </w:rPr>
        <w:t>заключение устных договоров</w:t>
      </w:r>
      <w:r>
        <w:rPr>
          <w:rFonts w:eastAsia="Calibri"/>
          <w:sz w:val="30"/>
          <w:szCs w:val="30"/>
          <w:lang w:eastAsia="en-US"/>
        </w:rPr>
        <w:t xml:space="preserve">, исполнитель в качестве аргумента высказывает заботу о гражданах: без уплаты налогов стоимость оказываемых услуг будет меньше, чем при официальном оформлении. </w:t>
      </w:r>
    </w:p>
    <w:p w14:paraId="46E3EBCD" w14:textId="188C23C6" w:rsidR="000B142F" w:rsidRDefault="000B142F" w:rsidP="000B142F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ab/>
        <w:t>В результате заключения устных договоров на выполнение работ, оказание услуг между продавцом и покупателем, как правило, возникает ряд конфликтных ситуаций.</w:t>
      </w:r>
    </w:p>
    <w:p w14:paraId="30D9FF66" w14:textId="77777777" w:rsidR="000B142F" w:rsidRDefault="000B142F" w:rsidP="000B142F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Именно поэтому, уважаемые граждане, заключайте договор в письменной форме, и не стесняйтесь требовать документы о государственной регистрации, документ, подтверждающий оплату (квитанцию о приеме наличных денежных средств  при продаже товаров (выполнении работ, оказании услуг) без применения кассового оборудования, если услуги оказываются у вас дома и нет возможности получить чек). Более того, доказать в суде свою правоту без письменного подтверждения обязательств сторон практически невозможно.</w:t>
      </w:r>
    </w:p>
    <w:p w14:paraId="3627C36C" w14:textId="77777777" w:rsidR="000B142F" w:rsidRDefault="000B142F" w:rsidP="000B142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Кроме того, в результате осуществления незарегистрированной предпринимательской деятельности бюджет Республики Беларусь недополучит налоги, что негативно скажется на финансировании здравоохранения, образования, дорог, коммуникаций и выполнения иных социальных программ государства. </w:t>
      </w:r>
    </w:p>
    <w:p w14:paraId="2E80D822" w14:textId="77777777" w:rsidR="000B142F" w:rsidRPr="000B142F" w:rsidRDefault="000B142F" w:rsidP="00231EC4">
      <w:pPr>
        <w:ind w:firstLine="708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Налоговыми органами на постоянной основе проводятся контрольные мероприятия, результатом которых является установление доходов от незарегистрированной предпринимательской деятельности и привлечение таких лиц к уплате налогов, при необходимости к административной ответственности. </w:t>
      </w:r>
    </w:p>
    <w:p w14:paraId="1FF05849" w14:textId="77777777" w:rsidR="000B142F" w:rsidRDefault="000B142F" w:rsidP="000B142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Однако добиться определённого успеха в борьбе с «теневой экономикой» можно не только путём совместных действий налоговых и правоохранительных органов, усиления контроля с их стороны, но и с помощью информации от физических лиц, которым оказываются подобные услуги.</w:t>
      </w:r>
    </w:p>
    <w:p w14:paraId="6277AA61" w14:textId="7D0B5E2C" w:rsidR="002B3B40" w:rsidRDefault="000B142F" w:rsidP="001E4B16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 фактах нарушения налогового и иного законодательства можно сообщить по телефонам</w:t>
      </w:r>
      <w:r w:rsidR="001E4B16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189 (стационарная сеть) или (017) 229-79-79 в «Контакт-центр» налоговых органов.</w:t>
      </w:r>
    </w:p>
    <w:p w14:paraId="3828BA97" w14:textId="0D8B0F65" w:rsidR="001E4B16" w:rsidRDefault="001E4B16" w:rsidP="001E4B16">
      <w:pPr>
        <w:ind w:firstLine="709"/>
        <w:jc w:val="both"/>
        <w:rPr>
          <w:color w:val="000000"/>
          <w:sz w:val="30"/>
          <w:szCs w:val="30"/>
        </w:rPr>
      </w:pPr>
    </w:p>
    <w:p w14:paraId="2ADA55AF" w14:textId="1515D2B3" w:rsidR="001E4B16" w:rsidRDefault="001E4B16" w:rsidP="001E4B16">
      <w:pPr>
        <w:ind w:firstLine="709"/>
        <w:jc w:val="both"/>
      </w:pPr>
      <w:r>
        <w:rPr>
          <w:noProof/>
          <w:position w:val="-27"/>
        </w:rPr>
        <w:drawing>
          <wp:inline distT="0" distB="0" distL="0" distR="0" wp14:anchorId="0140D261" wp14:editId="2ED3934E">
            <wp:extent cx="282892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4B16" w:rsidSect="001E4B16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2F"/>
    <w:rsid w:val="00057543"/>
    <w:rsid w:val="000B142F"/>
    <w:rsid w:val="001E4B16"/>
    <w:rsid w:val="00231EC4"/>
    <w:rsid w:val="002B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B61A"/>
  <w15:docId w15:val="{A09F9943-306F-F344-A7E7-8D3A997D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4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Хотько ЮД</dc:creator>
  <cp:lastModifiedBy>Уминская Юлия Владимировна</cp:lastModifiedBy>
  <cp:revision>3</cp:revision>
  <dcterms:created xsi:type="dcterms:W3CDTF">2021-06-29T10:09:00Z</dcterms:created>
  <dcterms:modified xsi:type="dcterms:W3CDTF">2021-06-29T10:22:00Z</dcterms:modified>
</cp:coreProperties>
</file>